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7A4397" w14:textId="77777777" w:rsidR="009E1B4E" w:rsidRPr="00166145" w:rsidRDefault="009E1B4E" w:rsidP="00CC04FF">
      <w:pPr>
        <w:spacing w:after="0" w:line="240" w:lineRule="auto"/>
        <w:jc w:val="center"/>
        <w:rPr>
          <w:rFonts w:ascii="Verdana" w:hAnsi="Verdana"/>
          <w:b/>
          <w:bCs/>
          <w:sz w:val="20"/>
          <w:szCs w:val="20"/>
          <w:lang w:eastAsia="pl-PL"/>
        </w:rPr>
      </w:pPr>
      <w:r w:rsidRPr="00166145">
        <w:rPr>
          <w:rFonts w:ascii="Verdana" w:hAnsi="Verdana"/>
          <w:b/>
          <w:bCs/>
          <w:sz w:val="20"/>
          <w:szCs w:val="20"/>
          <w:lang w:eastAsia="pl-PL"/>
        </w:rPr>
        <w:t>UMOWA Nr …………..</w:t>
      </w:r>
    </w:p>
    <w:p w14:paraId="1C7FE421" w14:textId="5DA8D860" w:rsidR="009E1B4E" w:rsidRPr="00166145" w:rsidRDefault="009E1B4E" w:rsidP="00BF77E5">
      <w:pPr>
        <w:spacing w:after="0" w:line="240" w:lineRule="auto"/>
        <w:jc w:val="center"/>
        <w:rPr>
          <w:rFonts w:ascii="Verdana" w:hAnsi="Verdana"/>
          <w:b/>
          <w:bCs/>
          <w:sz w:val="20"/>
          <w:szCs w:val="20"/>
          <w:lang w:eastAsia="pl-PL"/>
        </w:rPr>
      </w:pPr>
      <w:r w:rsidRPr="00166145">
        <w:rPr>
          <w:rFonts w:ascii="Verdana" w:hAnsi="Verdana"/>
          <w:b/>
          <w:bCs/>
          <w:sz w:val="20"/>
          <w:szCs w:val="20"/>
          <w:lang w:eastAsia="pl-PL"/>
        </w:rPr>
        <w:t xml:space="preserve">o dofinansowanie w ramach programu „Ciepłe Mieszkanie”                                                             na terenie gminy </w:t>
      </w:r>
      <w:r w:rsidR="00752490" w:rsidRPr="00166145">
        <w:rPr>
          <w:rFonts w:ascii="Verdana" w:hAnsi="Verdana"/>
          <w:b/>
          <w:bCs/>
          <w:sz w:val="20"/>
          <w:szCs w:val="20"/>
          <w:lang w:eastAsia="pl-PL"/>
        </w:rPr>
        <w:t>Mirosławiec</w:t>
      </w:r>
    </w:p>
    <w:p w14:paraId="715F8B98" w14:textId="77777777" w:rsidR="009E1B4E" w:rsidRPr="00166145" w:rsidRDefault="009E1B4E" w:rsidP="00BF77E5">
      <w:pPr>
        <w:spacing w:after="0" w:line="240" w:lineRule="auto"/>
        <w:jc w:val="center"/>
        <w:rPr>
          <w:rFonts w:ascii="Verdana" w:hAnsi="Verdana"/>
          <w:b/>
          <w:bCs/>
          <w:sz w:val="20"/>
          <w:szCs w:val="20"/>
          <w:lang w:eastAsia="pl-PL"/>
        </w:rPr>
      </w:pPr>
    </w:p>
    <w:p w14:paraId="797B3C9A" w14:textId="4F5157F6" w:rsidR="009E1B4E" w:rsidRPr="00166145" w:rsidRDefault="009E1B4E" w:rsidP="00194E90">
      <w:pPr>
        <w:spacing w:after="171"/>
        <w:ind w:left="-5"/>
        <w:jc w:val="center"/>
        <w:rPr>
          <w:rFonts w:ascii="Verdana" w:hAnsi="Verdana"/>
          <w:sz w:val="20"/>
          <w:szCs w:val="20"/>
        </w:rPr>
      </w:pPr>
      <w:r w:rsidRPr="00166145">
        <w:rPr>
          <w:rFonts w:ascii="Verdana" w:hAnsi="Verdana"/>
          <w:sz w:val="20"/>
          <w:szCs w:val="20"/>
        </w:rPr>
        <w:t xml:space="preserve">zawarta w dniu ……………………. w </w:t>
      </w:r>
      <w:r w:rsidR="00752490" w:rsidRPr="00166145">
        <w:rPr>
          <w:rFonts w:ascii="Verdana" w:hAnsi="Verdana"/>
          <w:sz w:val="20"/>
          <w:szCs w:val="20"/>
        </w:rPr>
        <w:t>Mirosławcu</w:t>
      </w:r>
      <w:r w:rsidRPr="00166145">
        <w:rPr>
          <w:rFonts w:ascii="Verdana" w:hAnsi="Verdana"/>
          <w:sz w:val="20"/>
          <w:szCs w:val="20"/>
        </w:rPr>
        <w:t xml:space="preserve"> pomiędzy:</w:t>
      </w:r>
    </w:p>
    <w:p w14:paraId="07D0DFDA" w14:textId="3D5127FC" w:rsidR="009E1B4E" w:rsidRPr="00166145" w:rsidRDefault="009E1B4E" w:rsidP="00194E90">
      <w:pPr>
        <w:ind w:left="-5"/>
        <w:rPr>
          <w:rFonts w:ascii="Verdana" w:hAnsi="Verdana"/>
          <w:sz w:val="20"/>
          <w:szCs w:val="20"/>
        </w:rPr>
      </w:pPr>
      <w:r w:rsidRPr="00166145">
        <w:rPr>
          <w:rFonts w:ascii="Verdana" w:hAnsi="Verdana"/>
          <w:sz w:val="20"/>
          <w:szCs w:val="20"/>
        </w:rPr>
        <w:t xml:space="preserve">Gminą </w:t>
      </w:r>
      <w:r w:rsidR="00752490" w:rsidRPr="00166145">
        <w:rPr>
          <w:rFonts w:ascii="Verdana" w:hAnsi="Verdana"/>
          <w:sz w:val="20"/>
          <w:szCs w:val="20"/>
        </w:rPr>
        <w:t>Mirosławiec</w:t>
      </w:r>
      <w:r w:rsidRPr="00166145">
        <w:rPr>
          <w:rFonts w:ascii="Verdana" w:hAnsi="Verdana"/>
          <w:sz w:val="20"/>
          <w:szCs w:val="20"/>
        </w:rPr>
        <w:t xml:space="preserve">, ul. </w:t>
      </w:r>
      <w:r w:rsidR="00752490" w:rsidRPr="00166145">
        <w:rPr>
          <w:rFonts w:ascii="Verdana" w:hAnsi="Verdana"/>
          <w:sz w:val="20"/>
          <w:szCs w:val="20"/>
        </w:rPr>
        <w:t>Wolności 37</w:t>
      </w:r>
      <w:r w:rsidRPr="00166145">
        <w:rPr>
          <w:rFonts w:ascii="Verdana" w:hAnsi="Verdana"/>
          <w:sz w:val="20"/>
          <w:szCs w:val="20"/>
        </w:rPr>
        <w:t xml:space="preserve">, </w:t>
      </w:r>
      <w:r w:rsidR="00752490" w:rsidRPr="00166145">
        <w:rPr>
          <w:rFonts w:ascii="Verdana" w:hAnsi="Verdana"/>
          <w:sz w:val="20"/>
          <w:szCs w:val="20"/>
        </w:rPr>
        <w:t>78-650 Mirosławiec</w:t>
      </w:r>
      <w:r w:rsidRPr="00166145">
        <w:rPr>
          <w:rFonts w:ascii="Verdana" w:hAnsi="Verdana"/>
          <w:sz w:val="20"/>
          <w:szCs w:val="20"/>
        </w:rPr>
        <w:t xml:space="preserve">, NIP </w:t>
      </w:r>
      <w:r w:rsidR="00752490" w:rsidRPr="00166145">
        <w:rPr>
          <w:rFonts w:ascii="Verdana" w:hAnsi="Verdana"/>
          <w:sz w:val="20"/>
          <w:szCs w:val="20"/>
        </w:rPr>
        <w:t>765 160 34 18</w:t>
      </w:r>
      <w:r w:rsidRPr="00166145">
        <w:rPr>
          <w:rFonts w:ascii="Verdana" w:hAnsi="Verdana"/>
          <w:sz w:val="20"/>
          <w:szCs w:val="20"/>
        </w:rPr>
        <w:t>, reprezentowaną przez:</w:t>
      </w:r>
    </w:p>
    <w:p w14:paraId="73286411" w14:textId="716097CC" w:rsidR="009E1B4E" w:rsidRPr="00166145" w:rsidRDefault="00752490" w:rsidP="00194E90">
      <w:pPr>
        <w:ind w:left="-5"/>
        <w:rPr>
          <w:rFonts w:ascii="Verdana" w:hAnsi="Verdana"/>
          <w:sz w:val="20"/>
          <w:szCs w:val="20"/>
        </w:rPr>
      </w:pPr>
      <w:r w:rsidRPr="00166145">
        <w:rPr>
          <w:rFonts w:ascii="Verdana" w:hAnsi="Verdana"/>
          <w:sz w:val="20"/>
          <w:szCs w:val="20"/>
        </w:rPr>
        <w:t>Piotra Pawlika – Burmistrza Mirosławca</w:t>
      </w:r>
    </w:p>
    <w:p w14:paraId="14C67593" w14:textId="77777777" w:rsidR="009E1B4E" w:rsidRPr="00166145" w:rsidRDefault="009E1B4E" w:rsidP="00CC04FF">
      <w:pPr>
        <w:ind w:left="-5"/>
        <w:rPr>
          <w:rFonts w:ascii="Verdana" w:hAnsi="Verdana"/>
          <w:sz w:val="20"/>
          <w:szCs w:val="20"/>
        </w:rPr>
      </w:pPr>
      <w:r w:rsidRPr="00166145">
        <w:rPr>
          <w:rFonts w:ascii="Verdana" w:hAnsi="Verdana"/>
          <w:sz w:val="20"/>
          <w:szCs w:val="20"/>
        </w:rPr>
        <w:t>zwaną w dalszej części umowy „Dotującym”,</w:t>
      </w:r>
    </w:p>
    <w:p w14:paraId="1C994A44" w14:textId="77777777" w:rsidR="009E1B4E" w:rsidRPr="00166145" w:rsidRDefault="009E1B4E" w:rsidP="00CC04FF">
      <w:pPr>
        <w:ind w:left="-5" w:right="8515"/>
        <w:rPr>
          <w:rFonts w:ascii="Verdana" w:hAnsi="Verdana"/>
          <w:sz w:val="20"/>
          <w:szCs w:val="20"/>
        </w:rPr>
      </w:pPr>
      <w:r w:rsidRPr="00166145">
        <w:rPr>
          <w:rFonts w:ascii="Verdana" w:hAnsi="Verdana"/>
          <w:sz w:val="20"/>
          <w:szCs w:val="20"/>
        </w:rPr>
        <w:t xml:space="preserve">a </w:t>
      </w:r>
    </w:p>
    <w:p w14:paraId="3FC2DF94" w14:textId="77777777" w:rsidR="009E1B4E" w:rsidRPr="00166145" w:rsidRDefault="009E1B4E" w:rsidP="00194E90">
      <w:pPr>
        <w:ind w:left="-5"/>
        <w:rPr>
          <w:rFonts w:ascii="Verdana" w:hAnsi="Verdana"/>
          <w:sz w:val="20"/>
          <w:szCs w:val="20"/>
        </w:rPr>
      </w:pPr>
      <w:r w:rsidRPr="00166145">
        <w:rPr>
          <w:rFonts w:ascii="Verdana" w:hAnsi="Verdana"/>
          <w:sz w:val="20"/>
          <w:szCs w:val="20"/>
        </w:rPr>
        <w:t xml:space="preserve">Panem/Panią…………………………………………..………… </w:t>
      </w:r>
    </w:p>
    <w:p w14:paraId="3208188B" w14:textId="77777777" w:rsidR="009E1B4E" w:rsidRPr="00166145" w:rsidRDefault="009E1B4E" w:rsidP="00194E90">
      <w:pPr>
        <w:ind w:left="-5"/>
        <w:rPr>
          <w:rFonts w:ascii="Verdana" w:hAnsi="Verdana"/>
          <w:sz w:val="20"/>
          <w:szCs w:val="20"/>
        </w:rPr>
      </w:pPr>
      <w:r w:rsidRPr="00166145">
        <w:rPr>
          <w:rFonts w:ascii="Verdana" w:hAnsi="Verdana"/>
          <w:sz w:val="20"/>
          <w:szCs w:val="20"/>
        </w:rPr>
        <w:t xml:space="preserve">zam. …………………………………………………………………………….…., </w:t>
      </w:r>
    </w:p>
    <w:p w14:paraId="7BA255EC" w14:textId="77777777" w:rsidR="009E1B4E" w:rsidRPr="00166145" w:rsidRDefault="009E1B4E" w:rsidP="00194E90">
      <w:pPr>
        <w:ind w:left="-5"/>
        <w:rPr>
          <w:rFonts w:ascii="Verdana" w:hAnsi="Verdana"/>
          <w:sz w:val="20"/>
          <w:szCs w:val="20"/>
        </w:rPr>
      </w:pPr>
      <w:r w:rsidRPr="00166145">
        <w:rPr>
          <w:rFonts w:ascii="Verdana" w:hAnsi="Verdana"/>
          <w:sz w:val="20"/>
          <w:szCs w:val="20"/>
        </w:rPr>
        <w:t>tel.: …………………………………………………..</w:t>
      </w:r>
    </w:p>
    <w:p w14:paraId="1DC73F3D" w14:textId="77777777" w:rsidR="009E1B4E" w:rsidRPr="00166145" w:rsidRDefault="009E1B4E" w:rsidP="00194E90">
      <w:pPr>
        <w:ind w:left="-5"/>
        <w:rPr>
          <w:rFonts w:ascii="Verdana" w:hAnsi="Verdana"/>
          <w:sz w:val="20"/>
          <w:szCs w:val="20"/>
        </w:rPr>
      </w:pPr>
      <w:r w:rsidRPr="00166145">
        <w:rPr>
          <w:rFonts w:ascii="Verdana" w:hAnsi="Verdana"/>
          <w:sz w:val="20"/>
          <w:szCs w:val="20"/>
        </w:rPr>
        <w:t>e-mail.: ………………………………………………………</w:t>
      </w:r>
    </w:p>
    <w:p w14:paraId="7FD1CE6A" w14:textId="77777777" w:rsidR="009E1B4E" w:rsidRPr="00166145" w:rsidRDefault="009E1B4E" w:rsidP="00194E90">
      <w:pPr>
        <w:spacing w:after="1" w:line="242" w:lineRule="auto"/>
        <w:ind w:right="6109"/>
        <w:rPr>
          <w:rFonts w:ascii="Verdana" w:hAnsi="Verdana"/>
          <w:sz w:val="20"/>
          <w:szCs w:val="20"/>
        </w:rPr>
      </w:pPr>
      <w:r w:rsidRPr="00166145">
        <w:rPr>
          <w:rFonts w:ascii="Verdana" w:hAnsi="Verdana"/>
          <w:sz w:val="20"/>
          <w:szCs w:val="20"/>
        </w:rPr>
        <w:t xml:space="preserve">posiadającym/ą nr PESEL </w:t>
      </w:r>
    </w:p>
    <w:p w14:paraId="2EE8AEBF" w14:textId="77777777" w:rsidR="009E1B4E" w:rsidRPr="00166145" w:rsidRDefault="009E1B4E" w:rsidP="00194E90">
      <w:pPr>
        <w:spacing w:after="1" w:line="242" w:lineRule="auto"/>
        <w:ind w:right="6109"/>
        <w:rPr>
          <w:rFonts w:ascii="Verdana" w:hAnsi="Verdana"/>
          <w:sz w:val="20"/>
          <w:szCs w:val="20"/>
        </w:rPr>
      </w:pPr>
    </w:p>
    <w:p w14:paraId="2F84A124" w14:textId="77777777" w:rsidR="009E1B4E" w:rsidRPr="00166145" w:rsidRDefault="009E1B4E" w:rsidP="00194E90">
      <w:pPr>
        <w:spacing w:after="1" w:line="242" w:lineRule="auto"/>
        <w:ind w:right="6109"/>
        <w:rPr>
          <w:rFonts w:ascii="Verdana" w:hAnsi="Verdana"/>
          <w:sz w:val="20"/>
          <w:szCs w:val="20"/>
        </w:rPr>
      </w:pPr>
      <w:r w:rsidRPr="00166145">
        <w:rPr>
          <w:rFonts w:ascii="Verdana" w:hAnsi="Verdana"/>
          <w:sz w:val="20"/>
          <w:szCs w:val="20"/>
        </w:rPr>
        <w:t>zwaną dalej Beneficjentem</w:t>
      </w:r>
    </w:p>
    <w:p w14:paraId="0E26AE0F" w14:textId="77777777" w:rsidR="009E1B4E" w:rsidRPr="00166145" w:rsidRDefault="009E1B4E" w:rsidP="00194E90">
      <w:pPr>
        <w:spacing w:after="1" w:line="242" w:lineRule="auto"/>
        <w:ind w:right="6109"/>
        <w:rPr>
          <w:rFonts w:ascii="Verdana" w:hAnsi="Verdana"/>
          <w:sz w:val="20"/>
          <w:szCs w:val="20"/>
        </w:rPr>
      </w:pPr>
    </w:p>
    <w:p w14:paraId="7CF02FF7" w14:textId="77777777" w:rsidR="009E1B4E" w:rsidRPr="00166145" w:rsidRDefault="009E1B4E" w:rsidP="00194E90">
      <w:pPr>
        <w:spacing w:after="1" w:line="242" w:lineRule="auto"/>
        <w:ind w:right="6109"/>
        <w:rPr>
          <w:rFonts w:ascii="Verdana" w:hAnsi="Verdana"/>
          <w:sz w:val="20"/>
          <w:szCs w:val="20"/>
        </w:rPr>
      </w:pPr>
      <w:r w:rsidRPr="00166145">
        <w:rPr>
          <w:rFonts w:ascii="Verdana" w:hAnsi="Verdana"/>
          <w:sz w:val="20"/>
          <w:szCs w:val="20"/>
        </w:rPr>
        <w:t xml:space="preserve">o następującej treści: </w:t>
      </w:r>
    </w:p>
    <w:p w14:paraId="256D119D" w14:textId="77777777" w:rsidR="009E1B4E" w:rsidRPr="00166145" w:rsidRDefault="009E1B4E" w:rsidP="00194E90">
      <w:pPr>
        <w:spacing w:after="0" w:line="249" w:lineRule="auto"/>
        <w:rPr>
          <w:rFonts w:ascii="Verdana" w:hAnsi="Verdana"/>
          <w:sz w:val="20"/>
          <w:szCs w:val="20"/>
        </w:rPr>
      </w:pPr>
      <w:r w:rsidRPr="00166145">
        <w:rPr>
          <w:rFonts w:ascii="Verdana" w:hAnsi="Verdana"/>
          <w:sz w:val="20"/>
          <w:szCs w:val="20"/>
        </w:rPr>
        <w:t xml:space="preserve"> </w:t>
      </w:r>
    </w:p>
    <w:p w14:paraId="644989AD" w14:textId="77777777" w:rsidR="009E1B4E" w:rsidRPr="00166145" w:rsidRDefault="009E1B4E" w:rsidP="00BF77E5">
      <w:pPr>
        <w:spacing w:after="0" w:line="240" w:lineRule="auto"/>
        <w:ind w:firstLine="227"/>
        <w:rPr>
          <w:rFonts w:ascii="Verdana" w:hAnsi="Verdana"/>
          <w:sz w:val="20"/>
          <w:szCs w:val="20"/>
          <w:lang w:eastAsia="pl-PL"/>
        </w:rPr>
      </w:pPr>
    </w:p>
    <w:p w14:paraId="19115465" w14:textId="66F8B132" w:rsidR="00166145" w:rsidRDefault="009E1B4E" w:rsidP="00BF77E5">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 1</w:t>
      </w:r>
    </w:p>
    <w:p w14:paraId="7433A349" w14:textId="2C6AD244" w:rsidR="009E1B4E" w:rsidRPr="00166145" w:rsidRDefault="009E1B4E" w:rsidP="00BF77E5">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Przedmiot umowy</w:t>
      </w:r>
    </w:p>
    <w:p w14:paraId="7C0C27DE" w14:textId="77777777" w:rsidR="009E1B4E" w:rsidRPr="00166145" w:rsidRDefault="009E1B4E" w:rsidP="00BF77E5">
      <w:pPr>
        <w:spacing w:after="0" w:line="240" w:lineRule="auto"/>
        <w:ind w:firstLine="227"/>
        <w:jc w:val="center"/>
        <w:rPr>
          <w:rFonts w:ascii="Verdana" w:hAnsi="Verdana"/>
          <w:sz w:val="20"/>
          <w:szCs w:val="20"/>
          <w:lang w:eastAsia="pl-PL"/>
        </w:rPr>
      </w:pPr>
    </w:p>
    <w:p w14:paraId="796275B1" w14:textId="06C68F8E" w:rsidR="009E1B4E" w:rsidRPr="00166145" w:rsidRDefault="009E1B4E" w:rsidP="006D0C5C">
      <w:pPr>
        <w:pStyle w:val="Akapitzlist"/>
        <w:numPr>
          <w:ilvl w:val="0"/>
          <w:numId w:val="1"/>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Przedmiotem Umowy jest udzielenie Beneficjentowi końcowemu przez Gminę </w:t>
      </w:r>
      <w:bookmarkStart w:id="0" w:name="_Hlk174460959"/>
      <w:r w:rsidR="00752490" w:rsidRPr="00166145">
        <w:rPr>
          <w:rFonts w:ascii="Verdana" w:hAnsi="Verdana"/>
          <w:sz w:val="20"/>
          <w:szCs w:val="20"/>
          <w:lang w:eastAsia="pl-PL"/>
        </w:rPr>
        <w:t>Mirosławiec</w:t>
      </w:r>
      <w:bookmarkEnd w:id="0"/>
      <w:r w:rsidRPr="00166145">
        <w:rPr>
          <w:rFonts w:ascii="Verdana" w:hAnsi="Verdana"/>
          <w:sz w:val="20"/>
          <w:szCs w:val="20"/>
          <w:lang w:eastAsia="pl-PL"/>
        </w:rPr>
        <w:t xml:space="preserve"> dotacji na realizację przedsięwzięcia na podstawie wniosku o dofinansowanie złożonego przez Beneficjenta końcowego w ramach Programu „Ciepłe Mieszkanie” (zwanego dalej „Programem”) oraz określenie praw i obowiązków Stron umowy związanych z realizacją tego przedsięwzięcia.</w:t>
      </w:r>
    </w:p>
    <w:p w14:paraId="514A05DB" w14:textId="4CBB7378" w:rsidR="009E1B4E" w:rsidRPr="00166145" w:rsidRDefault="009E1B4E" w:rsidP="006D0C5C">
      <w:pPr>
        <w:pStyle w:val="Akapitzlist"/>
        <w:numPr>
          <w:ilvl w:val="0"/>
          <w:numId w:val="1"/>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Dotacja, o której mowa w ust. 1 pochodzić będzie ze środków przyznanych Gminie </w:t>
      </w:r>
      <w:r w:rsidR="00752490" w:rsidRPr="00166145">
        <w:rPr>
          <w:rFonts w:ascii="Verdana" w:hAnsi="Verdana"/>
          <w:sz w:val="20"/>
          <w:szCs w:val="20"/>
          <w:lang w:eastAsia="pl-PL"/>
        </w:rPr>
        <w:t xml:space="preserve">Mirosławiec </w:t>
      </w:r>
      <w:r w:rsidRPr="00166145">
        <w:rPr>
          <w:rFonts w:ascii="Verdana" w:hAnsi="Verdana"/>
          <w:sz w:val="20"/>
          <w:szCs w:val="20"/>
          <w:lang w:eastAsia="pl-PL"/>
        </w:rPr>
        <w:t>przez Wojewódzki Fundusz Ochrony Środowiska i Gospodarki Wodnej w Szczecinie na podstawie Umowy dofinansowania Nr 2024CM</w:t>
      </w:r>
      <w:r w:rsidR="00166145" w:rsidRPr="00166145">
        <w:rPr>
          <w:rFonts w:ascii="Verdana" w:hAnsi="Verdana"/>
          <w:sz w:val="20"/>
          <w:szCs w:val="20"/>
          <w:lang w:eastAsia="pl-PL"/>
        </w:rPr>
        <w:t>1734S</w:t>
      </w:r>
      <w:r w:rsidRPr="00166145">
        <w:rPr>
          <w:rFonts w:ascii="Verdana" w:hAnsi="Verdana"/>
          <w:sz w:val="20"/>
          <w:szCs w:val="20"/>
          <w:lang w:eastAsia="pl-PL"/>
        </w:rPr>
        <w:t xml:space="preserve"> z dn. </w:t>
      </w:r>
      <w:r w:rsidR="00166145" w:rsidRPr="00166145">
        <w:rPr>
          <w:rFonts w:ascii="Verdana" w:hAnsi="Verdana"/>
          <w:sz w:val="20"/>
          <w:szCs w:val="20"/>
          <w:lang w:eastAsia="pl-PL"/>
        </w:rPr>
        <w:t>17</w:t>
      </w:r>
      <w:r w:rsidRPr="00166145">
        <w:rPr>
          <w:rFonts w:ascii="Verdana" w:hAnsi="Verdana"/>
          <w:sz w:val="20"/>
          <w:szCs w:val="20"/>
          <w:lang w:eastAsia="pl-PL"/>
        </w:rPr>
        <w:t xml:space="preserve">.04.2024 r. w ramach </w:t>
      </w:r>
      <w:r w:rsidR="007C097D">
        <w:rPr>
          <w:rFonts w:ascii="Verdana" w:hAnsi="Verdana"/>
          <w:sz w:val="20"/>
          <w:szCs w:val="20"/>
          <w:lang w:eastAsia="pl-PL"/>
        </w:rPr>
        <w:t>P</w:t>
      </w:r>
      <w:r w:rsidRPr="00166145">
        <w:rPr>
          <w:rFonts w:ascii="Verdana" w:hAnsi="Verdana"/>
          <w:sz w:val="20"/>
          <w:szCs w:val="20"/>
          <w:lang w:eastAsia="pl-PL"/>
        </w:rPr>
        <w:t xml:space="preserve">rogramu </w:t>
      </w:r>
      <w:r w:rsidR="007C097D">
        <w:rPr>
          <w:rFonts w:ascii="Verdana" w:hAnsi="Verdana"/>
          <w:sz w:val="20"/>
          <w:szCs w:val="20"/>
          <w:lang w:eastAsia="pl-PL"/>
        </w:rPr>
        <w:t>P</w:t>
      </w:r>
      <w:r w:rsidRPr="00166145">
        <w:rPr>
          <w:rFonts w:ascii="Verdana" w:hAnsi="Verdana"/>
          <w:sz w:val="20"/>
          <w:szCs w:val="20"/>
          <w:lang w:eastAsia="pl-PL"/>
        </w:rPr>
        <w:t xml:space="preserve">riorytetowego „Ciepłe mieszkanie”. </w:t>
      </w:r>
    </w:p>
    <w:p w14:paraId="1FCF7475" w14:textId="5913F257" w:rsidR="009E1B4E" w:rsidRPr="00166145" w:rsidRDefault="009E1B4E" w:rsidP="006D0C5C">
      <w:pPr>
        <w:pStyle w:val="Akapitzlist"/>
        <w:numPr>
          <w:ilvl w:val="0"/>
          <w:numId w:val="1"/>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W wyniku realizacji przedsięwzięcia Beneficjent końcowy zobowiązuje się do terminowego zrealizowania zakresu rzeczowego </w:t>
      </w:r>
      <w:r w:rsidRPr="00166145">
        <w:rPr>
          <w:rFonts w:ascii="Verdana" w:hAnsi="Verdana"/>
          <w:color w:val="000000"/>
          <w:sz w:val="20"/>
          <w:szCs w:val="20"/>
          <w:lang w:eastAsia="pl-PL"/>
        </w:rPr>
        <w:t>i jego</w:t>
      </w:r>
      <w:r w:rsidRPr="00166145">
        <w:rPr>
          <w:rFonts w:ascii="Verdana" w:hAnsi="Verdana"/>
          <w:sz w:val="20"/>
          <w:szCs w:val="20"/>
          <w:lang w:eastAsia="pl-PL"/>
        </w:rPr>
        <w:t xml:space="preserve"> rozliczenia.</w:t>
      </w:r>
    </w:p>
    <w:p w14:paraId="74B3746F" w14:textId="77777777" w:rsidR="009E1B4E" w:rsidRPr="00166145" w:rsidRDefault="009E1B4E" w:rsidP="006D0C5C">
      <w:pPr>
        <w:pStyle w:val="Akapitzlist"/>
        <w:numPr>
          <w:ilvl w:val="0"/>
          <w:numId w:val="1"/>
        </w:numPr>
        <w:spacing w:after="0" w:line="240" w:lineRule="auto"/>
        <w:jc w:val="both"/>
        <w:rPr>
          <w:rFonts w:ascii="Verdana" w:hAnsi="Verdana"/>
          <w:sz w:val="20"/>
          <w:szCs w:val="20"/>
          <w:lang w:eastAsia="pl-PL"/>
        </w:rPr>
      </w:pPr>
      <w:r w:rsidRPr="00166145">
        <w:rPr>
          <w:rFonts w:ascii="Verdana" w:hAnsi="Verdana"/>
          <w:sz w:val="20"/>
          <w:szCs w:val="20"/>
          <w:lang w:eastAsia="pl-PL"/>
        </w:rPr>
        <w:t>Przedsięwzięcie realizowane w ramach Umowy może być dofinansowane z innych środków publicznych, przy czym łączna kwota dofinansowania ze wszystkich źródeł nie może przekroczyć 100% kosztów kwalifikowanych przedsięwzięcia.</w:t>
      </w:r>
    </w:p>
    <w:p w14:paraId="2386AE8D" w14:textId="77777777" w:rsidR="009E1B4E" w:rsidRPr="00166145" w:rsidRDefault="009E1B4E" w:rsidP="0018073E">
      <w:pPr>
        <w:spacing w:after="0" w:line="240" w:lineRule="auto"/>
        <w:rPr>
          <w:rFonts w:ascii="Verdana" w:hAnsi="Verdana"/>
          <w:b/>
          <w:bCs/>
          <w:sz w:val="20"/>
          <w:szCs w:val="20"/>
          <w:lang w:eastAsia="pl-PL"/>
        </w:rPr>
      </w:pPr>
    </w:p>
    <w:p w14:paraId="00E3242E" w14:textId="77777777" w:rsidR="009E1B4E" w:rsidRPr="00166145" w:rsidRDefault="009E1B4E" w:rsidP="005C5DFF">
      <w:pPr>
        <w:spacing w:after="0" w:line="240" w:lineRule="auto"/>
        <w:ind w:firstLine="227"/>
        <w:jc w:val="center"/>
        <w:rPr>
          <w:rFonts w:ascii="Verdana" w:hAnsi="Verdana"/>
          <w:b/>
          <w:bCs/>
          <w:sz w:val="20"/>
          <w:szCs w:val="20"/>
          <w:lang w:eastAsia="pl-PL"/>
        </w:rPr>
      </w:pPr>
    </w:p>
    <w:p w14:paraId="3E02B93B" w14:textId="6DB2B8C8" w:rsidR="00166145" w:rsidRDefault="009E1B4E" w:rsidP="005C5DFF">
      <w:pPr>
        <w:spacing w:after="0" w:line="240" w:lineRule="auto"/>
        <w:ind w:firstLine="227"/>
        <w:jc w:val="center"/>
        <w:rPr>
          <w:rFonts w:ascii="Verdana" w:hAnsi="Verdana"/>
          <w:sz w:val="20"/>
          <w:szCs w:val="20"/>
          <w:lang w:eastAsia="pl-PL"/>
        </w:rPr>
      </w:pPr>
      <w:r w:rsidRPr="00166145">
        <w:rPr>
          <w:rFonts w:ascii="Verdana" w:hAnsi="Verdana"/>
          <w:b/>
          <w:bCs/>
          <w:sz w:val="20"/>
          <w:szCs w:val="20"/>
          <w:lang w:eastAsia="pl-PL"/>
        </w:rPr>
        <w:t>§ 2</w:t>
      </w:r>
      <w:r w:rsidRPr="00166145">
        <w:rPr>
          <w:rFonts w:ascii="Verdana" w:hAnsi="Verdana"/>
          <w:sz w:val="20"/>
          <w:szCs w:val="20"/>
          <w:lang w:eastAsia="pl-PL"/>
        </w:rPr>
        <w:t xml:space="preserve"> </w:t>
      </w:r>
    </w:p>
    <w:p w14:paraId="24EF9ABB" w14:textId="48DF6A6D" w:rsidR="009E1B4E" w:rsidRPr="00166145" w:rsidRDefault="009E1B4E" w:rsidP="005C5DFF">
      <w:pPr>
        <w:spacing w:after="0" w:line="240" w:lineRule="auto"/>
        <w:ind w:firstLine="227"/>
        <w:jc w:val="center"/>
        <w:rPr>
          <w:rFonts w:ascii="Verdana" w:hAnsi="Verdana"/>
          <w:sz w:val="20"/>
          <w:szCs w:val="20"/>
          <w:lang w:eastAsia="pl-PL"/>
        </w:rPr>
      </w:pPr>
      <w:r w:rsidRPr="00166145">
        <w:rPr>
          <w:rFonts w:ascii="Verdana" w:hAnsi="Verdana"/>
          <w:b/>
          <w:bCs/>
          <w:sz w:val="20"/>
          <w:szCs w:val="20"/>
          <w:lang w:eastAsia="pl-PL"/>
        </w:rPr>
        <w:t>Warunki umowy</w:t>
      </w:r>
    </w:p>
    <w:p w14:paraId="170FBD3F" w14:textId="77777777" w:rsidR="009E1B4E" w:rsidRPr="00166145" w:rsidRDefault="009E1B4E" w:rsidP="00BF77E5">
      <w:pPr>
        <w:spacing w:after="0" w:line="240" w:lineRule="auto"/>
        <w:ind w:firstLine="227"/>
        <w:jc w:val="center"/>
        <w:rPr>
          <w:rFonts w:ascii="Verdana" w:hAnsi="Verdana"/>
          <w:sz w:val="20"/>
          <w:szCs w:val="20"/>
          <w:lang w:eastAsia="pl-PL"/>
        </w:rPr>
      </w:pPr>
    </w:p>
    <w:p w14:paraId="51DBD98A" w14:textId="77777777" w:rsidR="009E1B4E" w:rsidRPr="00166145" w:rsidRDefault="009E1B4E" w:rsidP="006A2BED">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Beneficjent końcowy oświadcza, że:</w:t>
      </w:r>
    </w:p>
    <w:p w14:paraId="7A355570" w14:textId="370C6AD9" w:rsidR="009E1B4E" w:rsidRPr="00166145" w:rsidRDefault="009E1B4E" w:rsidP="00DD44FF">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zapoznał się z Ogłoszeniem o naborze wniosków o dofinansowanie w ramach Programu Priorytetowego „Ciepłe Mieszkanie” na terenie Gminy </w:t>
      </w:r>
      <w:r w:rsidR="00752490" w:rsidRPr="00166145">
        <w:rPr>
          <w:rFonts w:ascii="Verdana" w:hAnsi="Verdana"/>
          <w:sz w:val="20"/>
          <w:szCs w:val="20"/>
          <w:lang w:eastAsia="pl-PL"/>
        </w:rPr>
        <w:t>Mirosławiec</w:t>
      </w:r>
      <w:r w:rsidRPr="00166145">
        <w:rPr>
          <w:rFonts w:ascii="Verdana" w:hAnsi="Verdana"/>
          <w:sz w:val="20"/>
          <w:szCs w:val="20"/>
          <w:lang w:eastAsia="pl-PL"/>
        </w:rPr>
        <w:t xml:space="preserve">, Regulaminem naboru </w:t>
      </w:r>
      <w:r w:rsidR="007C097D">
        <w:rPr>
          <w:rFonts w:ascii="Verdana" w:hAnsi="Verdana"/>
          <w:sz w:val="20"/>
          <w:szCs w:val="20"/>
          <w:lang w:eastAsia="pl-PL"/>
        </w:rPr>
        <w:t xml:space="preserve">wraz z </w:t>
      </w:r>
      <w:proofErr w:type="spellStart"/>
      <w:r w:rsidR="007C097D">
        <w:rPr>
          <w:rFonts w:ascii="Verdana" w:hAnsi="Verdana"/>
          <w:sz w:val="20"/>
          <w:szCs w:val="20"/>
          <w:lang w:eastAsia="pl-PL"/>
        </w:rPr>
        <w:t>załacznikami</w:t>
      </w:r>
      <w:proofErr w:type="spellEnd"/>
      <w:r w:rsidRPr="00166145">
        <w:rPr>
          <w:rFonts w:ascii="Verdana" w:hAnsi="Verdana"/>
          <w:sz w:val="20"/>
          <w:szCs w:val="20"/>
          <w:lang w:eastAsia="pl-PL"/>
        </w:rPr>
        <w:t xml:space="preserve"> i je akceptuje,</w:t>
      </w:r>
    </w:p>
    <w:p w14:paraId="6B1BAB29" w14:textId="7C8F9C44" w:rsidR="009E1B4E" w:rsidRPr="00166145" w:rsidRDefault="009E1B4E" w:rsidP="00DD44FF">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zapoznał się z zasadami Programu priorytetowego „Ciepłe mieszkanie” i załącznikami do Programu określającymi rodzaje kosztów kwalifikowalnych oraz wymagania techniczne, tj. Załącznikiem nr 1 dla Części 1) - 3) programu - osób fizycznych</w:t>
      </w:r>
      <w:r w:rsidR="00166145">
        <w:rPr>
          <w:rFonts w:ascii="Verdana" w:hAnsi="Verdana"/>
          <w:sz w:val="20"/>
          <w:szCs w:val="20"/>
          <w:lang w:eastAsia="pl-PL"/>
        </w:rPr>
        <w:t xml:space="preserve"> </w:t>
      </w:r>
      <w:r w:rsidRPr="00166145">
        <w:rPr>
          <w:rFonts w:ascii="Verdana" w:hAnsi="Verdana"/>
          <w:sz w:val="20"/>
          <w:szCs w:val="20"/>
          <w:lang w:eastAsia="pl-PL"/>
        </w:rPr>
        <w:t>i Załącznikiem nr 1a do Programu dla Części 4) programu – wspólnot mieszkaniowych i przyjmuje je do stosowania,</w:t>
      </w:r>
    </w:p>
    <w:p w14:paraId="1F823F4E" w14:textId="54394C2E" w:rsidR="009E1B4E" w:rsidRPr="00166145" w:rsidRDefault="009E1B4E" w:rsidP="00DD44FF">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lastRenderedPageBreak/>
        <w:t>posiada tytuł prawny do lokalu mieszkalnego</w:t>
      </w:r>
      <w:r w:rsidRPr="00166145">
        <w:rPr>
          <w:rStyle w:val="Odwoanieprzypisudolnego"/>
          <w:rFonts w:ascii="Verdana" w:hAnsi="Verdana"/>
          <w:sz w:val="20"/>
          <w:szCs w:val="20"/>
          <w:lang w:eastAsia="pl-PL"/>
        </w:rPr>
        <w:footnoteReference w:id="1"/>
      </w:r>
      <w:r w:rsidRPr="00166145">
        <w:rPr>
          <w:rFonts w:ascii="Verdana" w:hAnsi="Verdana"/>
          <w:sz w:val="20"/>
          <w:szCs w:val="20"/>
          <w:lang w:eastAsia="pl-PL"/>
        </w:rPr>
        <w:t xml:space="preserve"> lub wspólne ograniczone prawo rzeczowe do lokalu mieszkalnego</w:t>
      </w:r>
      <w:r w:rsidRPr="00166145">
        <w:rPr>
          <w:rStyle w:val="Odwoanieprzypisudolnego"/>
          <w:rFonts w:ascii="Verdana" w:hAnsi="Verdana"/>
          <w:sz w:val="20"/>
          <w:szCs w:val="20"/>
          <w:lang w:eastAsia="pl-PL"/>
        </w:rPr>
        <w:footnoteReference w:id="2"/>
      </w:r>
      <w:r w:rsidRPr="00166145">
        <w:rPr>
          <w:rFonts w:ascii="Verdana" w:hAnsi="Verdana"/>
          <w:sz w:val="20"/>
          <w:szCs w:val="20"/>
          <w:lang w:eastAsia="pl-PL"/>
        </w:rPr>
        <w:t xml:space="preserve"> lub jest najemcą lokalu położonego w budynku wielorodzinnym</w:t>
      </w:r>
      <w:r w:rsidRPr="00166145">
        <w:rPr>
          <w:rStyle w:val="Odwoanieprzypisudolnego"/>
          <w:rFonts w:ascii="Verdana" w:hAnsi="Verdana"/>
          <w:sz w:val="20"/>
          <w:szCs w:val="20"/>
          <w:lang w:eastAsia="pl-PL"/>
        </w:rPr>
        <w:footnoteReference w:id="3"/>
      </w:r>
      <w:r w:rsidRPr="00166145">
        <w:rPr>
          <w:rFonts w:ascii="Verdana" w:hAnsi="Verdana"/>
          <w:sz w:val="20"/>
          <w:szCs w:val="20"/>
          <w:lang w:eastAsia="pl-PL"/>
        </w:rPr>
        <w:t xml:space="preserve"> lub jest wspólnotą mieszkaniową w budynku mieszkalnym od 3 do 7 lokali położonym w gminie </w:t>
      </w:r>
      <w:r w:rsidR="00752490" w:rsidRPr="00166145">
        <w:rPr>
          <w:rFonts w:ascii="Verdana" w:hAnsi="Verdana"/>
          <w:sz w:val="20"/>
          <w:szCs w:val="20"/>
          <w:lang w:eastAsia="pl-PL"/>
        </w:rPr>
        <w:t>Mirosławiec</w:t>
      </w:r>
      <w:r w:rsidRPr="00166145">
        <w:rPr>
          <w:rStyle w:val="Odwoanieprzypisudolnego"/>
          <w:rFonts w:ascii="Verdana" w:hAnsi="Verdana"/>
          <w:sz w:val="20"/>
          <w:szCs w:val="20"/>
          <w:lang w:eastAsia="pl-PL"/>
        </w:rPr>
        <w:footnoteReference w:id="4"/>
      </w:r>
      <w:r w:rsidRPr="00166145">
        <w:rPr>
          <w:rFonts w:ascii="Verdana" w:hAnsi="Verdana"/>
          <w:sz w:val="20"/>
          <w:szCs w:val="20"/>
          <w:lang w:eastAsia="pl-PL"/>
        </w:rPr>
        <w:t>, w którym ma zostać zrealizowane przedsięwzięcie, zwane dalej „zadaniem”, w zakresie rzeczowym określonym we wniosku o dofinansowanie Nr …. z dnia …………………………… oraz załącznikami do umowy;</w:t>
      </w:r>
    </w:p>
    <w:p w14:paraId="62C34D1B" w14:textId="77777777" w:rsidR="009E1B4E" w:rsidRPr="00166145" w:rsidRDefault="009E1B4E" w:rsidP="00CA1A90">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rPr>
        <w:t xml:space="preserve">przy realizacji zadania dopełni wszelkich wymagań formalnych wynikających z obowiązujących przepisów prawa, </w:t>
      </w:r>
    </w:p>
    <w:p w14:paraId="7971E05E" w14:textId="77777777" w:rsidR="009E1B4E" w:rsidRPr="00166145" w:rsidRDefault="009E1B4E" w:rsidP="00CA1A90">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zadanie zostanie wykonane zgodnie z Wnioskiem o dofinansowanie, Regulaminem i Programem,</w:t>
      </w:r>
    </w:p>
    <w:p w14:paraId="20B97501" w14:textId="77777777" w:rsidR="009E1B4E" w:rsidRPr="00166145" w:rsidRDefault="009E1B4E" w:rsidP="00CA1A90">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jest mu znana odpowiedzialność karna, w szczególności za złożenie podrobionego, przerobionego, poświadczającego nieprawdę albo nierzetelnego dokumentu albo złożenie nierzetelnego, pisemnego oświadczenia dotyczącego okoliczności mających istotne znaczenie dla uzyskania dofinansowania, wynikającej z art. 297 ustawy z dnia 6 czerwca 1997 roku - Kodeks karny, </w:t>
      </w:r>
    </w:p>
    <w:p w14:paraId="05CA6EC6" w14:textId="77777777" w:rsidR="009E1B4E" w:rsidRPr="00166145" w:rsidRDefault="009E1B4E" w:rsidP="004037A8">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lokal mieszkalny / budynek jest zgodny z Programem;</w:t>
      </w:r>
    </w:p>
    <w:p w14:paraId="42085960" w14:textId="1EEE3BBA" w:rsidR="009E1B4E" w:rsidRPr="00166145" w:rsidRDefault="009E1B4E" w:rsidP="004037A8">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akceptuje możliwość przeprowadzenia przez Narodowy Fundusz Ochrony Środowiska i Gospodarki Wodnej (NFOŚiGW), Wojewódzki Fundusz Ochrony Środowiska i Gospodarki Wodnej (</w:t>
      </w:r>
      <w:proofErr w:type="spellStart"/>
      <w:r w:rsidRPr="00166145">
        <w:rPr>
          <w:rFonts w:ascii="Verdana" w:hAnsi="Verdana"/>
          <w:sz w:val="20"/>
          <w:szCs w:val="20"/>
          <w:lang w:eastAsia="pl-PL"/>
        </w:rPr>
        <w:t>WFOŚiGW</w:t>
      </w:r>
      <w:proofErr w:type="spellEnd"/>
      <w:r w:rsidRPr="00166145">
        <w:rPr>
          <w:rFonts w:ascii="Verdana" w:hAnsi="Verdana"/>
          <w:sz w:val="20"/>
          <w:szCs w:val="20"/>
          <w:lang w:eastAsia="pl-PL"/>
        </w:rPr>
        <w:t>)</w:t>
      </w:r>
      <w:r w:rsidR="00752490" w:rsidRPr="00166145">
        <w:rPr>
          <w:rFonts w:ascii="Verdana" w:hAnsi="Verdana"/>
          <w:sz w:val="20"/>
          <w:szCs w:val="20"/>
          <w:lang w:eastAsia="pl-PL"/>
        </w:rPr>
        <w:t>, Gminę Mirosławiec</w:t>
      </w:r>
      <w:r w:rsidRPr="00166145">
        <w:rPr>
          <w:rFonts w:ascii="Verdana" w:hAnsi="Verdana"/>
          <w:sz w:val="20"/>
          <w:szCs w:val="20"/>
          <w:lang w:eastAsia="pl-PL"/>
        </w:rPr>
        <w:t xml:space="preserve"> lub osoby/podmioty wskazane przez NFOŚiGW/</w:t>
      </w:r>
      <w:proofErr w:type="spellStart"/>
      <w:r w:rsidRPr="00166145">
        <w:rPr>
          <w:rFonts w:ascii="Verdana" w:hAnsi="Verdana"/>
          <w:sz w:val="20"/>
          <w:szCs w:val="20"/>
          <w:lang w:eastAsia="pl-PL"/>
        </w:rPr>
        <w:t>WFOŚiGW</w:t>
      </w:r>
      <w:proofErr w:type="spellEnd"/>
      <w:r w:rsidRPr="00166145">
        <w:rPr>
          <w:rFonts w:ascii="Verdana" w:hAnsi="Verdana"/>
          <w:sz w:val="20"/>
          <w:szCs w:val="20"/>
          <w:lang w:eastAsia="pl-PL"/>
        </w:rPr>
        <w:t>, kontroli od daty złożenia wniosku o dofinansowanie przez beneficjenta końcowego, w trakcie realizacji przedsięwzięcia, a także w okresie trwałości przedsięwzięcia, w lokalu mieszkalnym objętym przedsięwzięciem oraz dokumentów związanych z dofinansowaniem;</w:t>
      </w:r>
    </w:p>
    <w:p w14:paraId="5559A199" w14:textId="77777777" w:rsidR="009E1B4E" w:rsidRPr="00166145" w:rsidRDefault="009E1B4E" w:rsidP="004037A8">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łączna kwota dofinansowania realizowanego przedsięwzięcia w ramach Programu ze wszystkich środków publicznych nie przekracza 100% kosztów kwalifikowanych przedsięwzięcia;</w:t>
      </w:r>
    </w:p>
    <w:p w14:paraId="6A994FBC" w14:textId="77777777" w:rsidR="009E1B4E" w:rsidRPr="00166145" w:rsidRDefault="009E1B4E" w:rsidP="004037A8">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nie otrzymał na przedsięwzięcie dofinansowania w ramach programów NFOŚiGW:</w:t>
      </w:r>
    </w:p>
    <w:p w14:paraId="1694C162" w14:textId="77777777" w:rsidR="009E1B4E" w:rsidRPr="00166145" w:rsidRDefault="009E1B4E" w:rsidP="004037A8">
      <w:pPr>
        <w:pStyle w:val="Akapitzlist"/>
        <w:spacing w:after="0" w:line="240" w:lineRule="auto"/>
        <w:jc w:val="both"/>
        <w:rPr>
          <w:rFonts w:ascii="Verdana" w:hAnsi="Verdana"/>
          <w:sz w:val="20"/>
          <w:szCs w:val="20"/>
          <w:lang w:eastAsia="pl-PL"/>
        </w:rPr>
      </w:pPr>
      <w:r w:rsidRPr="00166145">
        <w:rPr>
          <w:rFonts w:ascii="Verdana" w:hAnsi="Verdana"/>
          <w:sz w:val="20"/>
          <w:szCs w:val="20"/>
          <w:lang w:eastAsia="pl-PL"/>
        </w:rPr>
        <w:t>• Poprawa jakości powietrza w najbardziej zanieczyszczonych gminach – pilotaż;</w:t>
      </w:r>
    </w:p>
    <w:p w14:paraId="63CB7729" w14:textId="77777777" w:rsidR="009E1B4E" w:rsidRPr="00166145" w:rsidRDefault="009E1B4E" w:rsidP="004037A8">
      <w:pPr>
        <w:pStyle w:val="Akapitzlist"/>
        <w:spacing w:after="0" w:line="240" w:lineRule="auto"/>
        <w:jc w:val="both"/>
        <w:rPr>
          <w:rFonts w:ascii="Verdana" w:hAnsi="Verdana"/>
          <w:sz w:val="20"/>
          <w:szCs w:val="20"/>
          <w:lang w:eastAsia="pl-PL"/>
        </w:rPr>
      </w:pPr>
      <w:r w:rsidRPr="00166145">
        <w:rPr>
          <w:rFonts w:ascii="Verdana" w:hAnsi="Verdana"/>
          <w:sz w:val="20"/>
          <w:szCs w:val="20"/>
          <w:lang w:eastAsia="pl-PL"/>
        </w:rPr>
        <w:t>• Poprawa jakości powietrza poprzez wymianę źródeł ciepła w budynkach wielorodzinnych – pilotaż na terenie województwa zachodniopomorskiego;</w:t>
      </w:r>
    </w:p>
    <w:p w14:paraId="1E5BA797" w14:textId="77777777" w:rsidR="009E1B4E" w:rsidRPr="00166145" w:rsidRDefault="009E1B4E" w:rsidP="004037A8">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przedsięwzięcie zostanie zrealizowane zgodnie z przepisami prawa budowlanego;</w:t>
      </w:r>
    </w:p>
    <w:p w14:paraId="3D3913DD" w14:textId="77777777" w:rsidR="009E1B4E" w:rsidRPr="00166145" w:rsidRDefault="009E1B4E" w:rsidP="004037A8">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posiada uprawnienia do dokonywania, w lokalu mieszkalnym, w którym realizowane jest przedsięwzięcie, czynności obejmujących wnioskowane przedsięwzięcie, a jeśli prace będą realizowane poza lokalem, zobowiązuje się do uzyskania odpowiedniej zgody;</w:t>
      </w:r>
    </w:p>
    <w:p w14:paraId="51BBCE1D" w14:textId="77777777" w:rsidR="009E1B4E" w:rsidRPr="00166145" w:rsidRDefault="009E1B4E" w:rsidP="00F75F98">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w okresie trwałości projektu wynoszącym 5 lat od daty zakończenia przedsięwzięcia, nie dokona zmiany przeznaczenia lokalu/lokali, którego dotyczy wniosek o dofinansowanie z mieszkalnego na inny, nie zdemontuje urządzeń, instalacji oraz wyrobów budowlanych zakupionych i zainstalowanych w ramach dofinansowanego przedsięwzięcia, a także nie zainstaluje dodatkowych źródeł ciepła, niespełniających warunków Programu i wymagań technicznych określonych w Załączniku nr 1 lub 1a do Programu;</w:t>
      </w:r>
    </w:p>
    <w:p w14:paraId="2CDF1DA8" w14:textId="77777777" w:rsidR="009E1B4E" w:rsidRPr="00166145" w:rsidRDefault="009E1B4E" w:rsidP="00CA1A90">
      <w:pPr>
        <w:pStyle w:val="Akapitzlist"/>
        <w:numPr>
          <w:ilvl w:val="0"/>
          <w:numId w:val="2"/>
        </w:numPr>
        <w:spacing w:after="0" w:line="240" w:lineRule="auto"/>
        <w:jc w:val="both"/>
        <w:rPr>
          <w:rFonts w:ascii="Verdana" w:hAnsi="Verdana"/>
          <w:sz w:val="20"/>
          <w:szCs w:val="20"/>
          <w:lang w:eastAsia="pl-PL"/>
        </w:rPr>
      </w:pPr>
      <w:r w:rsidRPr="00166145">
        <w:rPr>
          <w:rFonts w:ascii="Verdana" w:hAnsi="Verdana"/>
          <w:sz w:val="20"/>
          <w:szCs w:val="20"/>
          <w:lang w:eastAsia="pl-PL"/>
        </w:rPr>
        <w:t>w ramach programu zakończono i rozliczono wszystkie wcześniejsze przedsięwzięcia dotyczące lokali mieszkalnych wchodzących w skład budynku, dla którego została utworzona wspólnota mieszkaniowa oraz że w budynku wspólnoty nie zostanie udzielone dofinansowanie na te same koszty kwalifikowane dofinansowane wcześniejszą dotacją w ramach programu.</w:t>
      </w:r>
    </w:p>
    <w:p w14:paraId="068177D2" w14:textId="77777777" w:rsidR="009E1B4E" w:rsidRPr="00166145" w:rsidRDefault="009E1B4E" w:rsidP="006A2BED">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Beneficjent zobowiązany jest wymienić i zlikwidować wszystkie źródła ciepła na paliwo stałe, niespełniające wymagań minimum 5 klasy według normy przenoszącej normę europejską EN 303-5. </w:t>
      </w:r>
    </w:p>
    <w:p w14:paraId="2FDE7933" w14:textId="77777777" w:rsidR="009E1B4E" w:rsidRPr="00166145" w:rsidRDefault="009E1B4E" w:rsidP="006A2BED">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lastRenderedPageBreak/>
        <w:t>Wykonane prace i zainstalowane w ramach zadania źródło ciepła muszą być zgodne z Załącznikiem nr 1 dla Części 1) - 3) programu - osób fizycznych i Załącznikiem nr 1a do Programu dla Części 4) programu – wspólnot mieszkaniowych pod rygorem nieuznania za kwalifikowane do udzielenia dofinansowania.</w:t>
      </w:r>
    </w:p>
    <w:p w14:paraId="04DC5F11" w14:textId="77777777" w:rsidR="009E1B4E" w:rsidRPr="00166145" w:rsidRDefault="009E1B4E" w:rsidP="006A2BED">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Zastosowane  w ramach zadania materiały i urządzenia (w tym źródło ciepła) muszą być wpisane na listę zielonych urządzeń i materiałów (tzw. listę ZUM) dostępną pod linkiem: </w:t>
      </w:r>
      <w:hyperlink r:id="rId7" w:history="1">
        <w:r w:rsidRPr="00166145">
          <w:rPr>
            <w:rStyle w:val="Hipercze"/>
            <w:rFonts w:ascii="Verdana" w:hAnsi="Verdana"/>
            <w:sz w:val="20"/>
            <w:szCs w:val="20"/>
            <w:lang w:eastAsia="pl-PL"/>
          </w:rPr>
          <w:t>https://lista-zum.ios.edu.pl</w:t>
        </w:r>
      </w:hyperlink>
      <w:r w:rsidRPr="00166145">
        <w:rPr>
          <w:rFonts w:ascii="Verdana" w:hAnsi="Verdana"/>
          <w:sz w:val="20"/>
          <w:szCs w:val="20"/>
          <w:lang w:eastAsia="pl-PL"/>
        </w:rPr>
        <w:t xml:space="preserve"> </w:t>
      </w:r>
    </w:p>
    <w:p w14:paraId="1537B1DF" w14:textId="77777777" w:rsidR="009E1B4E" w:rsidRPr="00166145" w:rsidRDefault="009E1B4E" w:rsidP="006A2BED">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Po zakończeniu realizacji przedsięwzięcia w lokalu mieszkalnym Beneficjenta lub w budynku mieszkalnym objętym wspólnotą mieszkaniową będącą Beneficjentem wszystkie zainstalowane oraz użytkowane urządzenia służące do celów ogrzewania lub przygotowania ciepłej wody użytkowej (w tym kominki wykorzystywane na cele rekreacyjne) będą spełniać docelowe wymagania aktów prawa miejscowego, w tym uchwał antysmogowych obowiązujących na terenie położenia budynku, w którym znajduje się lokal mieszkalny objęty dotacją lub, w którym funkcjonuje wspólnota mieszkaniowa będąca Beneficjentem,</w:t>
      </w:r>
    </w:p>
    <w:p w14:paraId="14AF6F50" w14:textId="77777777" w:rsidR="009E1B4E" w:rsidRPr="00166145" w:rsidRDefault="009E1B4E" w:rsidP="006A2BED">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Beneficjent jest świadomy konieczności realizacji przedsięwzięcia zgodnie z przepisami prawa budowlanego, w szczególności uzyskania pozwolenia na budowę lub dokonania zgłoszenia robót nie wymagających pozwolenia na budowę, lub uzyskania pozwolenia konserwatora zabytków na prowadzenie robót budowlanych przy zabytku wpisanym do rejestru (jeśli dotyczy).</w:t>
      </w:r>
    </w:p>
    <w:p w14:paraId="294E057D" w14:textId="77777777" w:rsidR="009E1B4E" w:rsidRPr="00166145" w:rsidRDefault="009E1B4E" w:rsidP="00424A30">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Beneficjent posiada uprawnienia do dokonywania w lokalu mieszkalnym, w którym realizowane jest przedsięwzięcie, czynności obejmujących wnioskowane przedsięwzięcie, a jeśli prace będą realizowane poza lokalem, zobowiązuje się do uzyskania odpowiedniej zgody.</w:t>
      </w:r>
    </w:p>
    <w:p w14:paraId="31355372" w14:textId="77777777" w:rsidR="009E1B4E" w:rsidRPr="00166145" w:rsidRDefault="009E1B4E" w:rsidP="00424A30">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Dla Beneficjenta końcowego, jakim jest wspólnota mieszkaniowa, wykonanie ekspertyzy ornitologicznej i </w:t>
      </w:r>
      <w:proofErr w:type="spellStart"/>
      <w:r w:rsidRPr="00166145">
        <w:rPr>
          <w:rFonts w:ascii="Verdana" w:hAnsi="Verdana"/>
          <w:sz w:val="20"/>
          <w:szCs w:val="20"/>
          <w:lang w:eastAsia="pl-PL"/>
        </w:rPr>
        <w:t>chiropterologicznej</w:t>
      </w:r>
      <w:proofErr w:type="spellEnd"/>
      <w:r w:rsidRPr="00166145">
        <w:rPr>
          <w:rFonts w:ascii="Verdana" w:hAnsi="Verdana"/>
          <w:sz w:val="20"/>
          <w:szCs w:val="20"/>
          <w:lang w:eastAsia="pl-PL"/>
        </w:rPr>
        <w:t xml:space="preserve"> jest obowiązkowe do uzyskania dofinansowania na realizację przedsięwzięcia, w przypadku dofinansowania na zakres kosztów kwalifikowanych wskazany w tabeli 3 Załącznika nr 1a do Programu, tj. ocieplenie przegród budowlanych, stolarka okienna i drzwiowa. Przeprowadzenie audytu energetycznego jest wymagane nie później niż do dnia zakończenia realizacji wnioskowanego przedsięwzięcia, a zakres prac dla wybranego wariantu wynikającego z audytu energetycznego zostanie zrealizowany w ramach złożonego wniosku o dofinansowanie. </w:t>
      </w:r>
    </w:p>
    <w:p w14:paraId="65CEF761" w14:textId="77777777" w:rsidR="009E1B4E" w:rsidRPr="00166145" w:rsidRDefault="009E1B4E" w:rsidP="00424A30">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Beneficjent końcowy, jakim jest wspólnota mieszkaniowa zobowiązuje się złożyć Gminie dokument podsumowujący audyt energetyczny wykonany zgodnie z Metodyką szacowania efektu ekologicznego Programu priorytetowego Ciepłe mieszkanie, stanowiący załącznik nr 1 do umowy i dołączyć go do wniosku o płatność.  </w:t>
      </w:r>
    </w:p>
    <w:p w14:paraId="4FF54291" w14:textId="77777777" w:rsidR="009E1B4E" w:rsidRPr="00166145" w:rsidRDefault="009E1B4E" w:rsidP="00424A30">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Beneficjent końcowy zobowiązany jest w trakcie przeprowadzania przedsięwzięcia do niezbywania własności lokalu pod rygorem nieotrzymania dotacji. </w:t>
      </w:r>
    </w:p>
    <w:p w14:paraId="0F0797F6" w14:textId="77777777" w:rsidR="009E1B4E" w:rsidRPr="00166145" w:rsidRDefault="009E1B4E" w:rsidP="00424A30">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Beneficjent końcowy ponosi wyłączną odpowiedzialność wobec osób trzecich za szkody powstałe w związku z realizacją zadania.</w:t>
      </w:r>
    </w:p>
    <w:p w14:paraId="315D5F55" w14:textId="77777777" w:rsidR="009E1B4E" w:rsidRPr="00166145" w:rsidRDefault="009E1B4E" w:rsidP="00424A30">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W uzasadnionych przypadkach dopuszcza się możliwość zmiany zakresu rzeczowego oraz terminu zakończenia zadania pod warunkiem zachowania celu zadania zawartego we Wniosku o udzielenie dotacji.</w:t>
      </w:r>
    </w:p>
    <w:p w14:paraId="661F04BC" w14:textId="34D30F5D" w:rsidR="009E1B4E" w:rsidRPr="00166145" w:rsidRDefault="009E1B4E" w:rsidP="00424A30">
      <w:pPr>
        <w:pStyle w:val="Akapitzlist"/>
        <w:numPr>
          <w:ilvl w:val="0"/>
          <w:numId w:val="6"/>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Zmiana, o której mowa w ust. 12 wymaga dla swej ważności formy pisemnej w postaci aneksu do umowy i zgody Gminy </w:t>
      </w:r>
      <w:r w:rsidR="00AD2A90" w:rsidRPr="00166145">
        <w:rPr>
          <w:rFonts w:ascii="Verdana" w:hAnsi="Verdana"/>
          <w:sz w:val="20"/>
          <w:szCs w:val="20"/>
          <w:lang w:eastAsia="pl-PL"/>
        </w:rPr>
        <w:t>Mirosławiec</w:t>
      </w:r>
      <w:r w:rsidRPr="00166145">
        <w:rPr>
          <w:rFonts w:ascii="Verdana" w:hAnsi="Verdana"/>
          <w:sz w:val="20"/>
          <w:szCs w:val="20"/>
          <w:lang w:eastAsia="pl-PL"/>
        </w:rPr>
        <w:t xml:space="preserve">. </w:t>
      </w:r>
    </w:p>
    <w:p w14:paraId="4F059DBA" w14:textId="77777777" w:rsidR="009E1B4E" w:rsidRPr="00166145" w:rsidRDefault="009E1B4E" w:rsidP="00097196">
      <w:pPr>
        <w:spacing w:after="0" w:line="240" w:lineRule="auto"/>
        <w:jc w:val="both"/>
        <w:rPr>
          <w:rFonts w:ascii="Verdana" w:hAnsi="Verdana"/>
          <w:sz w:val="20"/>
          <w:szCs w:val="20"/>
          <w:lang w:eastAsia="pl-PL"/>
        </w:rPr>
      </w:pPr>
    </w:p>
    <w:p w14:paraId="621C9270" w14:textId="7C67C6E4" w:rsidR="00166145" w:rsidRDefault="009E1B4E" w:rsidP="00BF77E5">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 xml:space="preserve">§ 3 </w:t>
      </w:r>
    </w:p>
    <w:p w14:paraId="2580C4F5" w14:textId="0988D9EA" w:rsidR="009E1B4E" w:rsidRPr="00166145" w:rsidRDefault="009E1B4E" w:rsidP="00BF77E5">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Wysokość dotacji, płatności i terminy</w:t>
      </w:r>
    </w:p>
    <w:p w14:paraId="5810C36B" w14:textId="77777777" w:rsidR="009E1B4E" w:rsidRPr="00166145" w:rsidRDefault="009E1B4E" w:rsidP="00BF77E5">
      <w:pPr>
        <w:spacing w:after="0" w:line="240" w:lineRule="auto"/>
        <w:ind w:firstLine="227"/>
        <w:jc w:val="center"/>
        <w:rPr>
          <w:rFonts w:ascii="Verdana" w:hAnsi="Verdana"/>
          <w:sz w:val="20"/>
          <w:szCs w:val="20"/>
          <w:lang w:eastAsia="pl-PL"/>
        </w:rPr>
      </w:pPr>
    </w:p>
    <w:p w14:paraId="1625C69A" w14:textId="6BF6CD40" w:rsidR="009E1B4E" w:rsidRPr="00166145" w:rsidRDefault="009E1B4E" w:rsidP="00424A30">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Kwota dotacji wyniesie……………… % kosztów kwalifikowanych przedsięwzięcia, o którym mowa w § 2 ust. 1 lit. c), jednak nie więcej niż…………………….. zł. Ostateczna kwota dotacji do wypłaty będzie obniżona z tytułu prowadzenia działalności gospodarczej o ……………….% zgodnie z § 3 ust. 9 Regulaminu naboru wniosków o dofinansowanie w ramach Programu priorytetowego „Ciepłe Mieszkanie” na terenie gminy </w:t>
      </w:r>
      <w:r w:rsidR="00AD2A90" w:rsidRPr="00166145">
        <w:rPr>
          <w:rFonts w:ascii="Verdana" w:hAnsi="Verdana"/>
          <w:sz w:val="20"/>
          <w:szCs w:val="20"/>
          <w:lang w:eastAsia="pl-PL"/>
        </w:rPr>
        <w:t>Mirosławiec</w:t>
      </w:r>
      <w:r w:rsidRPr="00166145">
        <w:rPr>
          <w:rFonts w:ascii="Verdana" w:hAnsi="Verdana"/>
          <w:sz w:val="20"/>
          <w:szCs w:val="20"/>
          <w:lang w:eastAsia="pl-PL"/>
        </w:rPr>
        <w:t>.</w:t>
      </w:r>
    </w:p>
    <w:p w14:paraId="4240B68C" w14:textId="342E7EDE" w:rsidR="009E1B4E" w:rsidRPr="00166145" w:rsidRDefault="009E1B4E" w:rsidP="00424A30">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lastRenderedPageBreak/>
        <w:t xml:space="preserve">Rozpoczęcie realizacji przedsięwzięcia </w:t>
      </w:r>
      <w:r w:rsidRPr="00166145">
        <w:rPr>
          <w:rFonts w:ascii="Verdana" w:hAnsi="Verdana"/>
          <w:sz w:val="20"/>
          <w:szCs w:val="20"/>
        </w:rPr>
        <w:t xml:space="preserve">nastąpi nie wcześniej niż z datą zawarcia niniejszej umowy o dofinansowanie przez Beneficjenta końcowego z Gminą </w:t>
      </w:r>
      <w:r w:rsidR="00AD2A90" w:rsidRPr="00166145">
        <w:rPr>
          <w:rFonts w:ascii="Verdana" w:hAnsi="Verdana"/>
          <w:sz w:val="20"/>
          <w:szCs w:val="20"/>
        </w:rPr>
        <w:t>Mirosławiec</w:t>
      </w:r>
      <w:r w:rsidRPr="00166145">
        <w:rPr>
          <w:rFonts w:ascii="Verdana" w:hAnsi="Verdana"/>
          <w:sz w:val="20"/>
          <w:szCs w:val="20"/>
        </w:rPr>
        <w:t>, a zakończenie nastąpi nie później niż do 30.0</w:t>
      </w:r>
      <w:r w:rsidR="00AD2A90" w:rsidRPr="00166145">
        <w:rPr>
          <w:rFonts w:ascii="Verdana" w:hAnsi="Verdana"/>
          <w:sz w:val="20"/>
          <w:szCs w:val="20"/>
        </w:rPr>
        <w:t>6</w:t>
      </w:r>
      <w:r w:rsidRPr="00166145">
        <w:rPr>
          <w:rFonts w:ascii="Verdana" w:hAnsi="Verdana"/>
          <w:sz w:val="20"/>
          <w:szCs w:val="20"/>
        </w:rPr>
        <w:t xml:space="preserve">.2025 r. </w:t>
      </w:r>
      <w:r w:rsidRPr="00166145">
        <w:rPr>
          <w:rFonts w:ascii="Verdana" w:hAnsi="Verdana"/>
          <w:sz w:val="20"/>
          <w:szCs w:val="20"/>
          <w:lang w:eastAsia="pl-PL"/>
        </w:rPr>
        <w:t xml:space="preserve"> </w:t>
      </w:r>
    </w:p>
    <w:p w14:paraId="47A7DFF7" w14:textId="3F395595" w:rsidR="009E1B4E" w:rsidRPr="00166145" w:rsidRDefault="009E1B4E" w:rsidP="00424A30">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W terminie 30 dni roboczych od dnia zakończenia realizacji przedsięwzięcia, Beneficjent końcowy przedłoży osobiście lub za pomocą operatora pocztowego do Urzędu Miejskiego w </w:t>
      </w:r>
      <w:r w:rsidR="00AD2A90" w:rsidRPr="00166145">
        <w:rPr>
          <w:rFonts w:ascii="Verdana" w:hAnsi="Verdana"/>
          <w:sz w:val="20"/>
          <w:szCs w:val="20"/>
          <w:lang w:eastAsia="pl-PL"/>
        </w:rPr>
        <w:t>Mirosławcu</w:t>
      </w:r>
      <w:r w:rsidRPr="00166145">
        <w:rPr>
          <w:rFonts w:ascii="Verdana" w:hAnsi="Verdana"/>
          <w:sz w:val="20"/>
          <w:szCs w:val="20"/>
          <w:lang w:eastAsia="pl-PL"/>
        </w:rPr>
        <w:t>, wniosek o płatność wraz z wymaganymi załącznikami.</w:t>
      </w:r>
    </w:p>
    <w:p w14:paraId="0E47EF09" w14:textId="77777777" w:rsidR="009E1B4E" w:rsidRPr="00166145" w:rsidRDefault="009E1B4E" w:rsidP="00424A30">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W celu usprawnienia procesu rozpatrywania wniosku o płatność przewiduje się możliwość kontaktu Gminy z Beneficjentem końcowym za pośrednictwem poczty elektronicznej lub telefonicznie.</w:t>
      </w:r>
    </w:p>
    <w:p w14:paraId="78A9D9BF" w14:textId="126C80B6" w:rsidR="009E1B4E" w:rsidRPr="00166145" w:rsidRDefault="009E1B4E" w:rsidP="00424A30">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W przypadku niezłożenia przez Beneficjenta końcowego w terminie określonym w ust. 3 wszystkich dokumentów, Gmina wezwie pisemnie Beneficjenta końcowego do ich przedłożenia w terminie do 7 dni od dnia otrzymania wezwania z zastrzeżeniem, że ostateczne rozliczenie Beneficjenta końcowego musi zostać złożone do Urzędu Miejskiego w </w:t>
      </w:r>
      <w:r w:rsidR="00AD2A90" w:rsidRPr="00166145">
        <w:rPr>
          <w:rFonts w:ascii="Verdana" w:hAnsi="Verdana"/>
          <w:sz w:val="20"/>
          <w:szCs w:val="20"/>
          <w:lang w:eastAsia="pl-PL"/>
        </w:rPr>
        <w:t xml:space="preserve">Mirosławcu </w:t>
      </w:r>
      <w:r w:rsidRPr="00166145">
        <w:rPr>
          <w:rFonts w:ascii="Verdana" w:hAnsi="Verdana"/>
          <w:sz w:val="20"/>
          <w:szCs w:val="20"/>
          <w:lang w:eastAsia="pl-PL"/>
        </w:rPr>
        <w:t>najpóźniej do 30.0</w:t>
      </w:r>
      <w:r w:rsidR="00AD2A90" w:rsidRPr="00166145">
        <w:rPr>
          <w:rFonts w:ascii="Verdana" w:hAnsi="Verdana"/>
          <w:sz w:val="20"/>
          <w:szCs w:val="20"/>
          <w:lang w:eastAsia="pl-PL"/>
        </w:rPr>
        <w:t>6</w:t>
      </w:r>
      <w:r w:rsidRPr="00166145">
        <w:rPr>
          <w:rFonts w:ascii="Verdana" w:hAnsi="Verdana"/>
          <w:sz w:val="20"/>
          <w:szCs w:val="20"/>
          <w:lang w:eastAsia="pl-PL"/>
        </w:rPr>
        <w:t>.2025 r.</w:t>
      </w:r>
    </w:p>
    <w:p w14:paraId="27137E68" w14:textId="58DE7EC0" w:rsidR="009E1B4E" w:rsidRPr="00166145" w:rsidRDefault="009E1B4E" w:rsidP="000A106F">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Wypłata dotacji nastąpi w terminie do 14 dni roboczych od dnia otrzymania przez Gminę </w:t>
      </w:r>
      <w:r w:rsidR="00AD2A90" w:rsidRPr="00166145">
        <w:rPr>
          <w:rFonts w:ascii="Verdana" w:hAnsi="Verdana"/>
          <w:sz w:val="20"/>
          <w:szCs w:val="20"/>
          <w:lang w:eastAsia="pl-PL"/>
        </w:rPr>
        <w:t xml:space="preserve">Mirosławiec </w:t>
      </w:r>
      <w:r w:rsidRPr="00166145">
        <w:rPr>
          <w:rFonts w:ascii="Verdana" w:hAnsi="Verdana"/>
          <w:sz w:val="20"/>
          <w:szCs w:val="20"/>
          <w:lang w:eastAsia="pl-PL"/>
        </w:rPr>
        <w:t>środków z Wojewódzkiego Funduszu Ochrony Środowiska                             i Gospodarki Wodnej w Szczecinie na wskazany poniżej numer konta bankowego Beneficjenta końcowego:</w:t>
      </w:r>
    </w:p>
    <w:p w14:paraId="31E525BD" w14:textId="77777777" w:rsidR="009E1B4E" w:rsidRPr="00166145" w:rsidRDefault="009E1B4E" w:rsidP="000A106F">
      <w:pPr>
        <w:spacing w:after="0" w:line="240" w:lineRule="auto"/>
        <w:jc w:val="both"/>
        <w:rPr>
          <w:rFonts w:ascii="Verdana" w:hAnsi="Verdana"/>
          <w:sz w:val="20"/>
          <w:szCs w:val="20"/>
          <w:lang w:eastAsia="pl-PL"/>
        </w:rPr>
      </w:pPr>
    </w:p>
    <w:p w14:paraId="3EE581DA" w14:textId="77777777" w:rsidR="009E1B4E" w:rsidRPr="00166145" w:rsidRDefault="009E1B4E" w:rsidP="000A106F">
      <w:pPr>
        <w:spacing w:after="0" w:line="240" w:lineRule="auto"/>
        <w:jc w:val="both"/>
        <w:rPr>
          <w:rFonts w:ascii="Verdana" w:hAnsi="Verdana"/>
          <w:sz w:val="20"/>
          <w:szCs w:val="20"/>
          <w:lang w:eastAsia="pl-PL"/>
        </w:rPr>
      </w:pPr>
      <w:r w:rsidRPr="00166145">
        <w:rPr>
          <w:rFonts w:ascii="Verdana" w:hAnsi="Verdana"/>
          <w:sz w:val="20"/>
          <w:szCs w:val="20"/>
          <w:lang w:eastAsia="pl-PL"/>
        </w:rPr>
        <w:t>Bank: ………………………………………………………………………………………………………………………………………</w:t>
      </w:r>
    </w:p>
    <w:p w14:paraId="05B358E6" w14:textId="77777777" w:rsidR="009E1B4E" w:rsidRPr="00166145" w:rsidRDefault="009E1B4E" w:rsidP="00BF77E5">
      <w:pPr>
        <w:spacing w:after="0" w:line="240" w:lineRule="auto"/>
        <w:ind w:firstLine="227"/>
        <w:jc w:val="both"/>
        <w:rPr>
          <w:rFonts w:ascii="Verdana" w:hAnsi="Verdana"/>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9"/>
        <w:gridCol w:w="349"/>
        <w:gridCol w:w="349"/>
        <w:gridCol w:w="349"/>
        <w:gridCol w:w="349"/>
        <w:gridCol w:w="349"/>
        <w:gridCol w:w="349"/>
        <w:gridCol w:w="349"/>
        <w:gridCol w:w="349"/>
        <w:gridCol w:w="349"/>
        <w:gridCol w:w="349"/>
        <w:gridCol w:w="349"/>
        <w:gridCol w:w="349"/>
        <w:gridCol w:w="349"/>
        <w:gridCol w:w="348"/>
        <w:gridCol w:w="348"/>
        <w:gridCol w:w="348"/>
        <w:gridCol w:w="348"/>
        <w:gridCol w:w="348"/>
        <w:gridCol w:w="348"/>
        <w:gridCol w:w="348"/>
        <w:gridCol w:w="348"/>
        <w:gridCol w:w="348"/>
        <w:gridCol w:w="348"/>
        <w:gridCol w:w="348"/>
        <w:gridCol w:w="348"/>
      </w:tblGrid>
      <w:tr w:rsidR="009E1B4E" w:rsidRPr="00166145" w14:paraId="6CEC95F9" w14:textId="77777777">
        <w:trPr>
          <w:trHeight w:val="392"/>
        </w:trPr>
        <w:tc>
          <w:tcPr>
            <w:tcW w:w="349" w:type="dxa"/>
          </w:tcPr>
          <w:p w14:paraId="4C6614B8"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0335B449"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3E51F50A"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69325407"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4ACE87C1"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703AD093"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1B6092F6"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62F2AF12"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13333F3A"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300D46F3"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08679892"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0954C6AD"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14567FB7" w14:textId="77777777" w:rsidR="009E1B4E" w:rsidRPr="00166145" w:rsidRDefault="009E1B4E" w:rsidP="00001E43">
            <w:pPr>
              <w:spacing w:after="0" w:line="240" w:lineRule="auto"/>
              <w:jc w:val="both"/>
              <w:rPr>
                <w:rFonts w:ascii="Verdana" w:hAnsi="Verdana"/>
                <w:sz w:val="20"/>
                <w:szCs w:val="20"/>
                <w:lang w:eastAsia="pl-PL"/>
              </w:rPr>
            </w:pPr>
          </w:p>
        </w:tc>
        <w:tc>
          <w:tcPr>
            <w:tcW w:w="349" w:type="dxa"/>
          </w:tcPr>
          <w:p w14:paraId="556E510B"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0427EA5E"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0A56C3AF"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3D9DD881"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6B87B516"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503B003B"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0284BF5D"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39AE03CA"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63D42E48"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5E005F17"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4F4CD484"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518199A7" w14:textId="77777777" w:rsidR="009E1B4E" w:rsidRPr="00166145" w:rsidRDefault="009E1B4E" w:rsidP="00001E43">
            <w:pPr>
              <w:spacing w:after="0" w:line="240" w:lineRule="auto"/>
              <w:jc w:val="both"/>
              <w:rPr>
                <w:rFonts w:ascii="Verdana" w:hAnsi="Verdana"/>
                <w:sz w:val="20"/>
                <w:szCs w:val="20"/>
                <w:lang w:eastAsia="pl-PL"/>
              </w:rPr>
            </w:pPr>
          </w:p>
        </w:tc>
        <w:tc>
          <w:tcPr>
            <w:tcW w:w="348" w:type="dxa"/>
          </w:tcPr>
          <w:p w14:paraId="73F0835E" w14:textId="77777777" w:rsidR="009E1B4E" w:rsidRPr="00166145" w:rsidRDefault="009E1B4E" w:rsidP="00001E43">
            <w:pPr>
              <w:spacing w:after="0" w:line="240" w:lineRule="auto"/>
              <w:jc w:val="both"/>
              <w:rPr>
                <w:rFonts w:ascii="Verdana" w:hAnsi="Verdana"/>
                <w:sz w:val="20"/>
                <w:szCs w:val="20"/>
                <w:lang w:eastAsia="pl-PL"/>
              </w:rPr>
            </w:pPr>
          </w:p>
        </w:tc>
      </w:tr>
    </w:tbl>
    <w:p w14:paraId="4B424FCB" w14:textId="77777777" w:rsidR="009E1B4E" w:rsidRPr="00166145" w:rsidRDefault="009E1B4E" w:rsidP="00BF77E5">
      <w:pPr>
        <w:spacing w:after="0" w:line="240" w:lineRule="auto"/>
        <w:ind w:firstLine="227"/>
        <w:jc w:val="both"/>
        <w:rPr>
          <w:rFonts w:ascii="Verdana" w:hAnsi="Verdana"/>
          <w:sz w:val="20"/>
          <w:szCs w:val="20"/>
          <w:lang w:eastAsia="pl-PL"/>
        </w:rPr>
      </w:pPr>
    </w:p>
    <w:p w14:paraId="49FBEC99" w14:textId="78348626" w:rsidR="009E1B4E" w:rsidRPr="00166145" w:rsidRDefault="007C097D" w:rsidP="000A106F">
      <w:pPr>
        <w:pStyle w:val="Akapitzlist"/>
        <w:numPr>
          <w:ilvl w:val="0"/>
          <w:numId w:val="7"/>
        </w:numPr>
        <w:spacing w:after="0" w:line="240" w:lineRule="auto"/>
        <w:jc w:val="both"/>
        <w:rPr>
          <w:rFonts w:ascii="Verdana" w:hAnsi="Verdana"/>
          <w:sz w:val="20"/>
          <w:szCs w:val="20"/>
          <w:lang w:eastAsia="pl-PL"/>
        </w:rPr>
      </w:pPr>
      <w:r>
        <w:rPr>
          <w:rFonts w:ascii="Verdana" w:hAnsi="Verdana"/>
          <w:sz w:val="20"/>
          <w:szCs w:val="20"/>
          <w:lang w:eastAsia="pl-PL"/>
        </w:rPr>
        <w:t xml:space="preserve">Zgodnie z umową dofinansowania nr 2024CM1734S, </w:t>
      </w:r>
      <w:r w:rsidR="009E1B4E" w:rsidRPr="00166145">
        <w:rPr>
          <w:rFonts w:ascii="Verdana" w:hAnsi="Verdana"/>
          <w:sz w:val="20"/>
          <w:szCs w:val="20"/>
          <w:lang w:eastAsia="pl-PL"/>
        </w:rPr>
        <w:t xml:space="preserve">Gmina </w:t>
      </w:r>
      <w:r w:rsidR="00AD2A90" w:rsidRPr="00166145">
        <w:rPr>
          <w:rFonts w:ascii="Verdana" w:hAnsi="Verdana"/>
          <w:sz w:val="20"/>
          <w:szCs w:val="20"/>
          <w:lang w:eastAsia="pl-PL"/>
        </w:rPr>
        <w:t xml:space="preserve">Mirosławiec </w:t>
      </w:r>
      <w:r w:rsidR="009E1B4E" w:rsidRPr="00166145">
        <w:rPr>
          <w:rFonts w:ascii="Verdana" w:hAnsi="Verdana"/>
          <w:sz w:val="20"/>
          <w:szCs w:val="20"/>
          <w:lang w:eastAsia="pl-PL"/>
        </w:rPr>
        <w:t xml:space="preserve">składa wniosek o płatność do </w:t>
      </w:r>
      <w:proofErr w:type="spellStart"/>
      <w:r w:rsidR="009E1B4E" w:rsidRPr="00166145">
        <w:rPr>
          <w:rFonts w:ascii="Verdana" w:hAnsi="Verdana"/>
          <w:sz w:val="20"/>
          <w:szCs w:val="20"/>
          <w:lang w:eastAsia="pl-PL"/>
        </w:rPr>
        <w:t>WFOŚiGW</w:t>
      </w:r>
      <w:proofErr w:type="spellEnd"/>
      <w:r w:rsidR="009E1B4E" w:rsidRPr="00166145">
        <w:rPr>
          <w:rFonts w:ascii="Verdana" w:hAnsi="Verdana"/>
          <w:sz w:val="20"/>
          <w:szCs w:val="20"/>
          <w:lang w:eastAsia="pl-PL"/>
        </w:rPr>
        <w:t xml:space="preserve"> raz na kwartał, a środki przekazywane są na rzecz Gminy w terminie 30 dni od daty wpływu kompletnego i prawidłowo wypełnionego wniosku o płatność do </w:t>
      </w:r>
      <w:proofErr w:type="spellStart"/>
      <w:r w:rsidR="009E1B4E" w:rsidRPr="00166145">
        <w:rPr>
          <w:rFonts w:ascii="Verdana" w:hAnsi="Verdana"/>
          <w:sz w:val="20"/>
          <w:szCs w:val="20"/>
          <w:lang w:eastAsia="pl-PL"/>
        </w:rPr>
        <w:t>WFOŚiGW</w:t>
      </w:r>
      <w:proofErr w:type="spellEnd"/>
      <w:r w:rsidR="009E1B4E" w:rsidRPr="00166145">
        <w:rPr>
          <w:rFonts w:ascii="Verdana" w:hAnsi="Verdana"/>
          <w:sz w:val="20"/>
          <w:szCs w:val="20"/>
          <w:lang w:eastAsia="pl-PL"/>
        </w:rPr>
        <w:t xml:space="preserve"> w Szczecinie.</w:t>
      </w:r>
    </w:p>
    <w:p w14:paraId="60B078DB" w14:textId="235C0895" w:rsidR="009E1B4E" w:rsidRPr="00166145" w:rsidRDefault="009E1B4E" w:rsidP="000A106F">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Niezłożenie przez Beneficjenta końcowego Wniosku o płatność w terminie wskazanym w ust. 3 lub niezastosowanie się przez Beneficjenta końcowego do wezwania, o którym mowa w ust. 5 będzie skutkowało brakiem możliwości wystąpienia przez Gminę </w:t>
      </w:r>
      <w:r w:rsidR="00AD2A90" w:rsidRPr="00166145">
        <w:rPr>
          <w:rFonts w:ascii="Verdana" w:hAnsi="Verdana"/>
          <w:sz w:val="20"/>
          <w:szCs w:val="20"/>
          <w:lang w:eastAsia="pl-PL"/>
        </w:rPr>
        <w:t xml:space="preserve">Mirosławiec </w:t>
      </w:r>
      <w:r w:rsidRPr="00166145">
        <w:rPr>
          <w:rFonts w:ascii="Verdana" w:hAnsi="Verdana"/>
          <w:sz w:val="20"/>
          <w:szCs w:val="20"/>
          <w:lang w:eastAsia="pl-PL"/>
        </w:rPr>
        <w:t xml:space="preserve">do </w:t>
      </w:r>
      <w:proofErr w:type="spellStart"/>
      <w:r w:rsidRPr="00166145">
        <w:rPr>
          <w:rFonts w:ascii="Verdana" w:hAnsi="Verdana"/>
          <w:sz w:val="20"/>
          <w:szCs w:val="20"/>
          <w:lang w:eastAsia="pl-PL"/>
        </w:rPr>
        <w:t>WFOŚiGW</w:t>
      </w:r>
      <w:proofErr w:type="spellEnd"/>
      <w:r w:rsidRPr="00166145">
        <w:rPr>
          <w:rFonts w:ascii="Verdana" w:hAnsi="Verdana"/>
          <w:sz w:val="20"/>
          <w:szCs w:val="20"/>
          <w:lang w:eastAsia="pl-PL"/>
        </w:rPr>
        <w:t xml:space="preserve"> w Szczecinie o wypłatę dotacji dla danego przedsięwzięcia, tj. utratą prawa finansowania Beneficjenta końcowego względem Gminy, co Beneficjent w pełni akceptuje.</w:t>
      </w:r>
    </w:p>
    <w:p w14:paraId="6D194A24" w14:textId="77777777" w:rsidR="009E1B4E" w:rsidRPr="00166145" w:rsidRDefault="009E1B4E" w:rsidP="000A106F">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W przypadku wystąpienia okoliczności skutkujących niewykonaniem zadania, Beneficjent końcowy niezwłocznie powiadomi o tym fakcie Gminę z zachowaniem formy pisemnej.</w:t>
      </w:r>
    </w:p>
    <w:p w14:paraId="7E3E2615" w14:textId="77777777" w:rsidR="009E1B4E" w:rsidRPr="00166145" w:rsidRDefault="009E1B4E" w:rsidP="000A106F">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Nie wypłaca się dofinansowania, jeżeli beneficjent końcowy Części 1) - 3) Programu zbył przed wypłatą dofinansowania lokal mieszkalny objęty tym dofinansowaniem. W przypadku Części 4) Programu dotacja nie podlega wypłacie jeżeli beneficjent końcowy przed wypłatą stracił status wspólnoty mieszkaniowej lub sprzedano część nieruchomości wspólnej we wspólnocie i nie zostanie zachowana ta część nieruchomości, która niezbędna jest dla prawidłowej, zgodnej z programem i umową o dofinansowanie, realizacji przedsięwzięcia.</w:t>
      </w:r>
    </w:p>
    <w:p w14:paraId="3148001F" w14:textId="77777777" w:rsidR="009E1B4E" w:rsidRPr="00166145" w:rsidRDefault="009E1B4E" w:rsidP="000A106F">
      <w:pPr>
        <w:pStyle w:val="Akapitzlist"/>
        <w:numPr>
          <w:ilvl w:val="0"/>
          <w:numId w:val="7"/>
        </w:numPr>
        <w:spacing w:after="0" w:line="240" w:lineRule="auto"/>
        <w:jc w:val="both"/>
        <w:rPr>
          <w:rFonts w:ascii="Verdana" w:hAnsi="Verdana"/>
          <w:sz w:val="20"/>
          <w:szCs w:val="20"/>
          <w:lang w:eastAsia="pl-PL"/>
        </w:rPr>
      </w:pPr>
      <w:r w:rsidRPr="00166145">
        <w:rPr>
          <w:rFonts w:ascii="Verdana" w:hAnsi="Verdana"/>
          <w:sz w:val="20"/>
          <w:szCs w:val="20"/>
          <w:lang w:eastAsia="pl-PL"/>
        </w:rPr>
        <w:t>Gmina odmówi wypłacenia dotacji w przypadku:</w:t>
      </w:r>
    </w:p>
    <w:p w14:paraId="32396EEB"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stwierdzenia niewykonania zadania zgodnie ze złożonym wnioskiem do dofinansowanie;</w:t>
      </w:r>
    </w:p>
    <w:p w14:paraId="6060F60D"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stwierdzenia niezgodności zakresu faktycznie wykonanych prac z dokumentami, o których mowa w ust. 3 niniejszego paragrafu;</w:t>
      </w:r>
    </w:p>
    <w:p w14:paraId="02CC31E9"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niezrealizowania przedsięwzięcia w terminie określonym w ust. 2 niniejszego paragrafu,</w:t>
      </w:r>
    </w:p>
    <w:p w14:paraId="6EA35B4F"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dokonania zmiany przeznaczenia lokalu, którego dotyczy wniosek o dofinansowanie z mieszkalnego na inny,</w:t>
      </w:r>
    </w:p>
    <w:p w14:paraId="0BF2D13A"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w trakcie realizacji przedsięwzięcia lub w okresie trwałości przedsięwzięcia działalność gospodarcza będzie prowadzona na powierzchni całkowitej przekraczającej 30% powierzchni lokalu lub budynku mieszkalnego (w przypadku wspólnoty mieszkaniowej). </w:t>
      </w:r>
    </w:p>
    <w:p w14:paraId="7D515B49"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lastRenderedPageBreak/>
        <w:t>demontażu urządzeń, instalacji oraz wyrobów budowlanych zakupionych i zainstalowanych w ramach dofinansowanego przedsięwzięcia,</w:t>
      </w:r>
    </w:p>
    <w:p w14:paraId="3527E8B8"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zainstalowaniu dodatkowego źródła ciepła niespełniającego warunków Programu i wymagań technicznych,</w:t>
      </w:r>
    </w:p>
    <w:p w14:paraId="5717B595"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Beneficjent końcowy odstąpił od realizacji przedsięwzięcia, na które dotacja została udzielona,</w:t>
      </w:r>
    </w:p>
    <w:p w14:paraId="439DEDB2"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Beneficjent końcowy odmówił poddania się wizytacji końcowej, kontroli lub realizacji związanych z nią obowiązków;</w:t>
      </w:r>
    </w:p>
    <w:p w14:paraId="1CB493F7"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wyniki kontroli wskazują na niezgodny z umową przebieg realizacji przedsięwzięcia;</w:t>
      </w:r>
    </w:p>
    <w:p w14:paraId="569D3D73" w14:textId="77777777" w:rsidR="009E1B4E" w:rsidRPr="00166145" w:rsidRDefault="009E1B4E" w:rsidP="000A106F">
      <w:pPr>
        <w:pStyle w:val="Akapitzlist"/>
        <w:numPr>
          <w:ilvl w:val="0"/>
          <w:numId w:val="8"/>
        </w:numPr>
        <w:spacing w:after="0" w:line="240" w:lineRule="auto"/>
        <w:jc w:val="both"/>
        <w:rPr>
          <w:rFonts w:ascii="Verdana" w:hAnsi="Verdana"/>
          <w:sz w:val="20"/>
          <w:szCs w:val="20"/>
          <w:lang w:eastAsia="pl-PL"/>
        </w:rPr>
      </w:pPr>
      <w:r w:rsidRPr="00166145">
        <w:rPr>
          <w:rFonts w:ascii="Verdana" w:hAnsi="Verdana"/>
          <w:sz w:val="20"/>
          <w:szCs w:val="20"/>
          <w:lang w:eastAsia="pl-PL"/>
        </w:rPr>
        <w:t>nie została zachowana trwałość przedsięwzięcia, w tym Beneficjent końcowy nie zapewnił możliwości kontroli trwałości przedsięwzięcia.</w:t>
      </w:r>
    </w:p>
    <w:p w14:paraId="694B52FF" w14:textId="77777777" w:rsidR="009E1B4E" w:rsidRPr="00166145" w:rsidRDefault="009E1B4E" w:rsidP="00BF77E5">
      <w:pPr>
        <w:spacing w:after="0" w:line="240" w:lineRule="auto"/>
        <w:ind w:firstLine="227"/>
        <w:jc w:val="both"/>
        <w:rPr>
          <w:rFonts w:ascii="Verdana" w:hAnsi="Verdana"/>
          <w:sz w:val="20"/>
          <w:szCs w:val="20"/>
          <w:lang w:eastAsia="pl-PL"/>
        </w:rPr>
      </w:pPr>
    </w:p>
    <w:p w14:paraId="09BBE1E6" w14:textId="77777777" w:rsidR="009E1B4E" w:rsidRPr="00166145" w:rsidRDefault="009E1B4E" w:rsidP="00BF77E5">
      <w:pPr>
        <w:spacing w:after="0" w:line="240" w:lineRule="auto"/>
        <w:ind w:firstLine="227"/>
        <w:jc w:val="both"/>
        <w:rPr>
          <w:rFonts w:ascii="Verdana" w:hAnsi="Verdana"/>
          <w:sz w:val="20"/>
          <w:szCs w:val="20"/>
          <w:lang w:eastAsia="pl-PL"/>
        </w:rPr>
      </w:pPr>
    </w:p>
    <w:p w14:paraId="6D42B982" w14:textId="7E1EB1F6" w:rsidR="00166145" w:rsidRDefault="009E1B4E" w:rsidP="005C5DFF">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 4</w:t>
      </w:r>
    </w:p>
    <w:p w14:paraId="07D5DF31" w14:textId="7D2AC7DF" w:rsidR="009E1B4E" w:rsidRPr="00166145" w:rsidRDefault="009E1B4E" w:rsidP="005C5DFF">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Kontrola realizacji i trwałość przedsięwzięcia</w:t>
      </w:r>
    </w:p>
    <w:p w14:paraId="32E01BD7" w14:textId="77777777" w:rsidR="009E1B4E" w:rsidRPr="00166145" w:rsidRDefault="009E1B4E" w:rsidP="00BF77E5">
      <w:pPr>
        <w:spacing w:after="0" w:line="240" w:lineRule="auto"/>
        <w:ind w:firstLine="227"/>
        <w:jc w:val="center"/>
        <w:rPr>
          <w:rFonts w:ascii="Verdana" w:hAnsi="Verdana"/>
          <w:sz w:val="20"/>
          <w:szCs w:val="20"/>
          <w:lang w:eastAsia="pl-PL"/>
        </w:rPr>
      </w:pPr>
    </w:p>
    <w:p w14:paraId="5A98D40E" w14:textId="77777777" w:rsidR="009E1B4E" w:rsidRPr="00166145" w:rsidRDefault="009E1B4E" w:rsidP="000A106F">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t>Gmina jest uprawniona do dokonania kontroli w miejscu realizacji przedsięwzięcia.</w:t>
      </w:r>
    </w:p>
    <w:p w14:paraId="340C0BD5" w14:textId="6222502A" w:rsidR="009E1B4E" w:rsidRPr="00166145" w:rsidRDefault="009E1B4E" w:rsidP="000A106F">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Uprawnienia do przeprowadzenia kontroli w miejscu realizacji przedsięwzięcia przysługują osobom upoważnionym przez Gminę </w:t>
      </w:r>
      <w:r w:rsidR="00AD2A90" w:rsidRPr="00166145">
        <w:rPr>
          <w:rFonts w:ascii="Verdana" w:hAnsi="Verdana"/>
          <w:sz w:val="20"/>
          <w:szCs w:val="20"/>
          <w:lang w:eastAsia="pl-PL"/>
        </w:rPr>
        <w:t>Mirosławiec</w:t>
      </w:r>
      <w:r w:rsidRPr="00166145">
        <w:rPr>
          <w:rFonts w:ascii="Verdana" w:hAnsi="Verdana"/>
          <w:sz w:val="20"/>
          <w:szCs w:val="20"/>
          <w:lang w:eastAsia="pl-PL"/>
        </w:rPr>
        <w:t>.</w:t>
      </w:r>
    </w:p>
    <w:p w14:paraId="4D2EAFB0" w14:textId="77777777" w:rsidR="009E1B4E" w:rsidRPr="00166145" w:rsidRDefault="009E1B4E" w:rsidP="000A106F">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t>Beneficjent końcowy wyraża zgodę na kontrolę realizacji zadania przez upoważnionego pracownika Gminy w zakresie:</w:t>
      </w:r>
    </w:p>
    <w:p w14:paraId="1316CD74" w14:textId="77777777" w:rsidR="009E1B4E" w:rsidRPr="00166145" w:rsidRDefault="009E1B4E" w:rsidP="000A106F">
      <w:pPr>
        <w:pStyle w:val="Akapitzlist"/>
        <w:numPr>
          <w:ilvl w:val="0"/>
          <w:numId w:val="10"/>
        </w:numPr>
        <w:spacing w:after="0" w:line="240" w:lineRule="auto"/>
        <w:jc w:val="both"/>
        <w:rPr>
          <w:rFonts w:ascii="Verdana" w:hAnsi="Verdana"/>
          <w:sz w:val="20"/>
          <w:szCs w:val="20"/>
          <w:lang w:eastAsia="pl-PL"/>
        </w:rPr>
      </w:pPr>
      <w:r w:rsidRPr="00166145">
        <w:rPr>
          <w:rFonts w:ascii="Verdana" w:hAnsi="Verdana"/>
          <w:sz w:val="20"/>
          <w:szCs w:val="20"/>
          <w:lang w:eastAsia="pl-PL"/>
        </w:rPr>
        <w:t>zgodności stanu faktycznego wykonanego zadania z przedłożonymi dokumentami, o których mowa w § 3 ust. 3, w okresie trwałości przedsięwzięcia;</w:t>
      </w:r>
    </w:p>
    <w:p w14:paraId="6CD49ECC" w14:textId="77777777" w:rsidR="009E1B4E" w:rsidRPr="00166145" w:rsidRDefault="009E1B4E" w:rsidP="000A106F">
      <w:pPr>
        <w:pStyle w:val="Akapitzlist"/>
        <w:numPr>
          <w:ilvl w:val="0"/>
          <w:numId w:val="10"/>
        </w:numPr>
        <w:spacing w:after="0" w:line="240" w:lineRule="auto"/>
        <w:jc w:val="both"/>
        <w:rPr>
          <w:rFonts w:ascii="Verdana" w:hAnsi="Verdana"/>
          <w:sz w:val="20"/>
          <w:szCs w:val="20"/>
          <w:lang w:eastAsia="pl-PL"/>
        </w:rPr>
      </w:pPr>
      <w:r w:rsidRPr="00166145">
        <w:rPr>
          <w:rFonts w:ascii="Verdana" w:hAnsi="Verdana"/>
          <w:sz w:val="20"/>
          <w:szCs w:val="20"/>
          <w:lang w:eastAsia="pl-PL"/>
        </w:rPr>
        <w:t>na każdym etapie realizacji umowy celem potwierdzenia wykonania zadania                    i rozliczenia dotacji;</w:t>
      </w:r>
    </w:p>
    <w:p w14:paraId="33DCF923" w14:textId="77777777" w:rsidR="009E1B4E" w:rsidRPr="00166145" w:rsidRDefault="009E1B4E" w:rsidP="000A106F">
      <w:pPr>
        <w:pStyle w:val="Akapitzlist"/>
        <w:numPr>
          <w:ilvl w:val="0"/>
          <w:numId w:val="10"/>
        </w:numPr>
        <w:spacing w:after="0" w:line="240" w:lineRule="auto"/>
        <w:jc w:val="both"/>
        <w:rPr>
          <w:rFonts w:ascii="Verdana" w:hAnsi="Verdana"/>
          <w:sz w:val="20"/>
          <w:szCs w:val="20"/>
          <w:lang w:eastAsia="pl-PL"/>
        </w:rPr>
      </w:pPr>
      <w:r w:rsidRPr="00166145">
        <w:rPr>
          <w:rFonts w:ascii="Verdana" w:hAnsi="Verdana"/>
          <w:sz w:val="20"/>
          <w:szCs w:val="20"/>
          <w:lang w:eastAsia="pl-PL"/>
        </w:rPr>
        <w:t>sposobu eksploatacji zamontowanego źródła ciepła w okresie trwałości przedsięwzięcia.</w:t>
      </w:r>
    </w:p>
    <w:p w14:paraId="3F4E8576" w14:textId="77777777" w:rsidR="009E1B4E" w:rsidRPr="00166145" w:rsidRDefault="009E1B4E" w:rsidP="000A106F">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t>Niezależnie od uprawnień Gminy, kontroli może dokonać również Wojewódzki Fundusz Ochrony Środowiska i Gospodarki Wodnej w Szczecinie lub Narodowy Fundusz Ochrony Środowiska i Gospodarki Wodnej w miejscu realizacji przedsięwzięcia, samodzielnie lub poprzez podmioty zewnętrzne, od daty złożenia wniosku o dofinansowanie przez Beneficjenta końcowego, w trakcie realizacji oraz w okresie trwałości przedsięwzięcia.</w:t>
      </w:r>
    </w:p>
    <w:p w14:paraId="4262E03A" w14:textId="77777777" w:rsidR="009E1B4E" w:rsidRPr="00166145" w:rsidRDefault="009E1B4E" w:rsidP="000A106F">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t>Beneficjent końcowy zobowiązany jest zapewnić trwałość przedsięwzięcia przez okres 5 lat licząc od daty zakończenia realizacji przedsięwzięcia potwierdzonego protokołem odbioru.</w:t>
      </w:r>
    </w:p>
    <w:p w14:paraId="6640DB2C" w14:textId="77777777" w:rsidR="009E1B4E" w:rsidRPr="00166145" w:rsidRDefault="009E1B4E" w:rsidP="00A1741E">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t>Przez trwałość przedsięwzięcia rozumie się niedokonanie zmian przeznaczenia lokalu mieszkalnego, w którym zrealizowane zostało przedsięwzięcie oraz niedokonanie demontażu urządzeń, instalacji oraz wyrobów budowlanych zakupionych                                i zainstalowanych w trakcie realizacji przedsięwzięcia, a także niezainstalowanie dodatkowych źródeł ciepła niespełniających warunków Programu i wymagań technicznych określonych w Załączniku nr 1 i 1a do Programu.</w:t>
      </w:r>
    </w:p>
    <w:p w14:paraId="61251979" w14:textId="1630D6C6" w:rsidR="009E1B4E" w:rsidRPr="00166145" w:rsidRDefault="009E1B4E" w:rsidP="00A1741E">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Zbycie lokalu mieszkalnego objętego przedsięwzięciem nie zwalnia Beneficjenta końcowego z realizacji niniejszej Umowy, w szczególności z zachowania trwałości przedsięwzięcia. W Umowie zbycia nieruchomości Beneficjent końcowy zobowiązuje się przekazać jej nabywcy wszystkie obowiązki Beneficjenta końcowego z niniejszej Umowy, wówczas to na Beneficjencie końcowym spoczywa obowiązek pisemnego poinformowania o tym fakcie Gminę </w:t>
      </w:r>
      <w:r w:rsidR="00AD2A90" w:rsidRPr="00166145">
        <w:rPr>
          <w:rFonts w:ascii="Verdana" w:hAnsi="Verdana"/>
          <w:sz w:val="20"/>
          <w:szCs w:val="20"/>
          <w:lang w:eastAsia="pl-PL"/>
        </w:rPr>
        <w:t>Mirosławiec</w:t>
      </w:r>
      <w:r w:rsidRPr="00166145">
        <w:rPr>
          <w:rFonts w:ascii="Verdana" w:hAnsi="Verdana"/>
          <w:sz w:val="20"/>
          <w:szCs w:val="20"/>
          <w:lang w:eastAsia="pl-PL"/>
        </w:rPr>
        <w:t>, w terminie 30 dni od daty zbycia lokalu mieszkalnego.</w:t>
      </w:r>
    </w:p>
    <w:p w14:paraId="674F25C6" w14:textId="77777777" w:rsidR="009E1B4E" w:rsidRPr="00166145" w:rsidRDefault="009E1B4E" w:rsidP="00A1741E">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Przy rozwiązaniu umowy najmu lokalu mieszkalnego z zasobu Gminy objętego przedsięwzięciem nie zwalnia się Beneficjenta końcowego z obowiązków związanych z realizacją przedsięwzięcia, w szczególności zapewnienia zachowania trwałości przedsięwzięcia. Beneficjent końcowy zobowiązuje się przekazać wszystkie obowiązki Gminie – w terminie 30 dni od rozwiązania umowy. </w:t>
      </w:r>
    </w:p>
    <w:p w14:paraId="62690F91" w14:textId="77777777" w:rsidR="009E1B4E" w:rsidRPr="00166145" w:rsidRDefault="009E1B4E" w:rsidP="00A1741E">
      <w:pPr>
        <w:pStyle w:val="Akapitzlist"/>
        <w:numPr>
          <w:ilvl w:val="0"/>
          <w:numId w:val="9"/>
        </w:numPr>
        <w:spacing w:after="0" w:line="240" w:lineRule="auto"/>
        <w:jc w:val="both"/>
        <w:rPr>
          <w:rFonts w:ascii="Verdana" w:hAnsi="Verdana"/>
          <w:sz w:val="20"/>
          <w:szCs w:val="20"/>
          <w:lang w:eastAsia="pl-PL"/>
        </w:rPr>
      </w:pPr>
      <w:r w:rsidRPr="00166145">
        <w:rPr>
          <w:rFonts w:ascii="Verdana" w:hAnsi="Verdana"/>
          <w:sz w:val="20"/>
          <w:szCs w:val="20"/>
          <w:lang w:eastAsia="pl-PL"/>
        </w:rPr>
        <w:lastRenderedPageBreak/>
        <w:t>Do zakończenia okresu trwałości Beneficjent końcowy jest zobowiązany do przechowywania oryginałów faktur lub innych dokumentów księgowych oraz innych dokumentów dotyczących przedsięwzięcia, w tym zaświadczenia wydanego zgodnie z art. 411 ust. 10 g ustawy z dnia 27.04.2001 r. - Prawo ochrony środowiska (Dz. U. z 2024 r. poz. 54, 834) lub dokumentów potwierdzających dochód Beneficjenta końcowego albo zaświadczenia potwierdzającego ustalone prawo do otrzymywania zasiłku (w zależności od dokumentów wskazanych we wniosku o dofinansowanie), dokumentów potwierdzających umocowanie pełnomocnika.</w:t>
      </w:r>
    </w:p>
    <w:p w14:paraId="73872A6E" w14:textId="77777777" w:rsidR="009E1B4E" w:rsidRPr="00166145" w:rsidRDefault="009E1B4E" w:rsidP="00BF77E5">
      <w:pPr>
        <w:spacing w:after="0" w:line="240" w:lineRule="auto"/>
        <w:ind w:firstLine="227"/>
        <w:jc w:val="both"/>
        <w:rPr>
          <w:rFonts w:ascii="Verdana" w:hAnsi="Verdana"/>
          <w:sz w:val="20"/>
          <w:szCs w:val="20"/>
          <w:lang w:eastAsia="pl-PL"/>
        </w:rPr>
      </w:pPr>
    </w:p>
    <w:p w14:paraId="59E24C31" w14:textId="7A9E3894" w:rsidR="00166145" w:rsidRDefault="009E1B4E" w:rsidP="003A5515">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 xml:space="preserve">§ 5 </w:t>
      </w:r>
    </w:p>
    <w:p w14:paraId="2373A85C" w14:textId="33D3A80A" w:rsidR="009E1B4E" w:rsidRPr="00166145" w:rsidRDefault="009E1B4E" w:rsidP="003A5515">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 xml:space="preserve">Zwrot udzielonej dotacji i naliczanie odsetek </w:t>
      </w:r>
    </w:p>
    <w:p w14:paraId="270EA891" w14:textId="77777777" w:rsidR="009E1B4E" w:rsidRPr="00166145" w:rsidRDefault="009E1B4E" w:rsidP="00BF77E5">
      <w:pPr>
        <w:spacing w:after="0" w:line="240" w:lineRule="auto"/>
        <w:ind w:firstLine="227"/>
        <w:jc w:val="center"/>
        <w:rPr>
          <w:rFonts w:ascii="Verdana" w:hAnsi="Verdana"/>
          <w:sz w:val="20"/>
          <w:szCs w:val="20"/>
          <w:lang w:eastAsia="pl-PL"/>
        </w:rPr>
      </w:pPr>
    </w:p>
    <w:p w14:paraId="78657FAA" w14:textId="77777777" w:rsidR="009E1B4E" w:rsidRPr="00166145" w:rsidRDefault="009E1B4E" w:rsidP="00A1741E">
      <w:pPr>
        <w:pStyle w:val="Akapitzlist"/>
        <w:numPr>
          <w:ilvl w:val="0"/>
          <w:numId w:val="11"/>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Udzielona dotacja podlega zwrotowi w przypadku niezapewnienia trwałości przedsięwzięcia przez Beneficjenta końcowego zgodnie z § 4 ust. 5-9 lub gdy Beneficjent końcowy odmówi poddania się kontroli w okresie trwałości tego przedsięwzięcia. </w:t>
      </w:r>
    </w:p>
    <w:p w14:paraId="68DF976A" w14:textId="77777777" w:rsidR="009E1B4E" w:rsidRPr="00166145" w:rsidRDefault="009E1B4E" w:rsidP="00A1741E">
      <w:pPr>
        <w:pStyle w:val="Akapitzlist"/>
        <w:numPr>
          <w:ilvl w:val="0"/>
          <w:numId w:val="11"/>
        </w:numPr>
        <w:spacing w:after="0" w:line="240" w:lineRule="auto"/>
        <w:jc w:val="both"/>
        <w:rPr>
          <w:rFonts w:ascii="Verdana" w:hAnsi="Verdana"/>
          <w:sz w:val="20"/>
          <w:szCs w:val="20"/>
          <w:lang w:eastAsia="pl-PL"/>
        </w:rPr>
      </w:pPr>
      <w:r w:rsidRPr="00166145">
        <w:rPr>
          <w:rFonts w:ascii="Verdana" w:hAnsi="Verdana"/>
          <w:sz w:val="20"/>
          <w:szCs w:val="20"/>
          <w:lang w:eastAsia="pl-PL"/>
        </w:rPr>
        <w:t>Termin zwrotu udzielonej dotacji ustala się na 15 dni licząc od dnia stwierdzenia naruszeń, o których mowa w ust. 1. Dotacja podlega zwrotowi wraz z odsetkami, naliczonymi jak od zaległości podatkowych od dnia otrzymania dotacji, na rachunek Gminy wskazany w wezwaniu do zwrotu dotacji.</w:t>
      </w:r>
    </w:p>
    <w:p w14:paraId="64C0A4AF" w14:textId="0158176C" w:rsidR="009E1B4E" w:rsidRPr="00166145" w:rsidRDefault="009E1B4E" w:rsidP="00A1741E">
      <w:pPr>
        <w:pStyle w:val="Akapitzlist"/>
        <w:numPr>
          <w:ilvl w:val="0"/>
          <w:numId w:val="11"/>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W razie stwierdzenia, że udzielona dotacja została wykorzystana niezgodnie z przeznaczeniem, pobrana nienależnie lub w nadmiernej wysokości, dotacja wraz z odsetkami w wysokości określonej jak dla zaległości podatkowych, naliczonymi od dnia otrzymania dotacji, podlega zwrotowi za pośrednictwem Gminy </w:t>
      </w:r>
      <w:r w:rsidR="00AD2A90" w:rsidRPr="00166145">
        <w:rPr>
          <w:rFonts w:ascii="Verdana" w:hAnsi="Verdana"/>
          <w:sz w:val="20"/>
          <w:szCs w:val="20"/>
          <w:lang w:eastAsia="pl-PL"/>
        </w:rPr>
        <w:t xml:space="preserve">Mirosławiec </w:t>
      </w:r>
      <w:r w:rsidRPr="00166145">
        <w:rPr>
          <w:rFonts w:ascii="Verdana" w:hAnsi="Verdana"/>
          <w:sz w:val="20"/>
          <w:szCs w:val="20"/>
          <w:lang w:eastAsia="pl-PL"/>
        </w:rPr>
        <w:t xml:space="preserve">do Wojewódzkiego Funduszu Ochrony Środowiska i Gospodarki Wodnej w Szczecinie. </w:t>
      </w:r>
    </w:p>
    <w:p w14:paraId="4D7AABFC" w14:textId="77777777" w:rsidR="009E1B4E" w:rsidRPr="00166145" w:rsidRDefault="009E1B4E" w:rsidP="00097196">
      <w:pPr>
        <w:spacing w:after="0" w:line="240" w:lineRule="auto"/>
        <w:ind w:firstLine="227"/>
        <w:jc w:val="both"/>
        <w:rPr>
          <w:rFonts w:ascii="Verdana" w:hAnsi="Verdana"/>
          <w:sz w:val="20"/>
          <w:szCs w:val="20"/>
          <w:lang w:eastAsia="pl-PL"/>
        </w:rPr>
      </w:pPr>
    </w:p>
    <w:p w14:paraId="4AB2F0EE" w14:textId="22ED7CAE" w:rsidR="00166145" w:rsidRDefault="009E1B4E" w:rsidP="003A5515">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 xml:space="preserve">§ 6 </w:t>
      </w:r>
    </w:p>
    <w:p w14:paraId="7624B74A" w14:textId="5991D55B" w:rsidR="009E1B4E" w:rsidRPr="00166145" w:rsidRDefault="009E1B4E" w:rsidP="003A5515">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Rozwiązanie umowy</w:t>
      </w:r>
    </w:p>
    <w:p w14:paraId="79987C6D" w14:textId="77777777" w:rsidR="009E1B4E" w:rsidRPr="00166145" w:rsidRDefault="009E1B4E" w:rsidP="00BF77E5">
      <w:pPr>
        <w:spacing w:after="0" w:line="240" w:lineRule="auto"/>
        <w:ind w:firstLine="227"/>
        <w:jc w:val="center"/>
        <w:rPr>
          <w:rFonts w:ascii="Verdana" w:hAnsi="Verdana"/>
          <w:sz w:val="20"/>
          <w:szCs w:val="20"/>
          <w:lang w:eastAsia="pl-PL"/>
        </w:rPr>
      </w:pPr>
    </w:p>
    <w:p w14:paraId="69EA6D30" w14:textId="77777777" w:rsidR="009E1B4E" w:rsidRPr="00166145" w:rsidRDefault="009E1B4E" w:rsidP="00A1741E">
      <w:pPr>
        <w:pStyle w:val="Akapitzlist"/>
        <w:numPr>
          <w:ilvl w:val="0"/>
          <w:numId w:val="12"/>
        </w:numPr>
        <w:spacing w:after="0" w:line="240" w:lineRule="auto"/>
        <w:jc w:val="both"/>
        <w:rPr>
          <w:rFonts w:ascii="Verdana" w:hAnsi="Verdana"/>
          <w:sz w:val="20"/>
          <w:szCs w:val="20"/>
          <w:lang w:eastAsia="pl-PL"/>
        </w:rPr>
      </w:pPr>
      <w:r w:rsidRPr="00166145">
        <w:rPr>
          <w:rFonts w:ascii="Verdana" w:hAnsi="Verdana"/>
          <w:sz w:val="20"/>
          <w:szCs w:val="20"/>
          <w:lang w:eastAsia="pl-PL"/>
        </w:rPr>
        <w:t>Umowa może być rozwiązana w drodze porozumienia Stron w przypadku wystąpienia okoliczności, których Strony nie mogły przewidzieć w chwili zawierania umowy i za które nie ponoszą odpowiedzialności, a które uniemożliwiają wykonanie umowy.</w:t>
      </w:r>
    </w:p>
    <w:p w14:paraId="616BB38F" w14:textId="77777777" w:rsidR="009E1B4E" w:rsidRPr="00166145" w:rsidRDefault="009E1B4E" w:rsidP="00A1741E">
      <w:pPr>
        <w:pStyle w:val="Akapitzlist"/>
        <w:numPr>
          <w:ilvl w:val="0"/>
          <w:numId w:val="12"/>
        </w:numPr>
        <w:spacing w:after="0" w:line="240" w:lineRule="auto"/>
        <w:jc w:val="both"/>
        <w:rPr>
          <w:rFonts w:ascii="Verdana" w:hAnsi="Verdana"/>
          <w:sz w:val="20"/>
          <w:szCs w:val="20"/>
          <w:lang w:eastAsia="pl-PL"/>
        </w:rPr>
      </w:pPr>
      <w:r w:rsidRPr="00166145">
        <w:rPr>
          <w:rFonts w:ascii="Verdana" w:hAnsi="Verdana"/>
          <w:sz w:val="20"/>
          <w:szCs w:val="20"/>
          <w:lang w:eastAsia="pl-PL"/>
        </w:rPr>
        <w:t>Skutki finansowe wynikające z rozwiązania umowy Strony określą w porozumieniu.</w:t>
      </w:r>
    </w:p>
    <w:p w14:paraId="7BD46F14" w14:textId="7772D5E8" w:rsidR="009E1B4E" w:rsidRPr="00166145" w:rsidRDefault="009E1B4E" w:rsidP="00A1741E">
      <w:pPr>
        <w:pStyle w:val="Akapitzlist"/>
        <w:numPr>
          <w:ilvl w:val="0"/>
          <w:numId w:val="12"/>
        </w:numPr>
        <w:spacing w:after="0" w:line="240" w:lineRule="auto"/>
        <w:jc w:val="both"/>
        <w:rPr>
          <w:rFonts w:ascii="Verdana" w:hAnsi="Verdana"/>
          <w:sz w:val="20"/>
          <w:szCs w:val="20"/>
          <w:lang w:eastAsia="pl-PL"/>
        </w:rPr>
      </w:pPr>
      <w:r w:rsidRPr="00166145">
        <w:rPr>
          <w:rFonts w:ascii="Verdana" w:hAnsi="Verdana"/>
          <w:sz w:val="20"/>
          <w:szCs w:val="20"/>
          <w:lang w:eastAsia="pl-PL"/>
        </w:rPr>
        <w:t xml:space="preserve">Umowa może zostać rozwiązana przez Gminę </w:t>
      </w:r>
      <w:r w:rsidR="00AD2A90" w:rsidRPr="00166145">
        <w:rPr>
          <w:rFonts w:ascii="Verdana" w:hAnsi="Verdana"/>
          <w:sz w:val="20"/>
          <w:szCs w:val="20"/>
          <w:lang w:eastAsia="pl-PL"/>
        </w:rPr>
        <w:t xml:space="preserve">Mirosławiec </w:t>
      </w:r>
      <w:r w:rsidRPr="00166145">
        <w:rPr>
          <w:rFonts w:ascii="Verdana" w:hAnsi="Verdana"/>
          <w:sz w:val="20"/>
          <w:szCs w:val="20"/>
          <w:lang w:eastAsia="pl-PL"/>
        </w:rPr>
        <w:t xml:space="preserve">ze skutkiem natychmiastowym w przypadkach określonych w § 3 ust. 8 i 10 niniejszej umowy. </w:t>
      </w:r>
    </w:p>
    <w:p w14:paraId="1FB65551" w14:textId="77777777" w:rsidR="009E1B4E" w:rsidRPr="00166145" w:rsidRDefault="009E1B4E" w:rsidP="00BF77E5">
      <w:pPr>
        <w:spacing w:after="0" w:line="240" w:lineRule="auto"/>
        <w:ind w:firstLine="227"/>
        <w:jc w:val="both"/>
        <w:rPr>
          <w:rFonts w:ascii="Verdana" w:hAnsi="Verdana"/>
          <w:sz w:val="20"/>
          <w:szCs w:val="20"/>
          <w:lang w:eastAsia="pl-PL"/>
        </w:rPr>
      </w:pPr>
    </w:p>
    <w:p w14:paraId="008EA4B1" w14:textId="0BD4DCE1" w:rsidR="00166145" w:rsidRDefault="009E1B4E" w:rsidP="001113E7">
      <w:pPr>
        <w:spacing w:after="0" w:line="240" w:lineRule="auto"/>
        <w:ind w:firstLine="227"/>
        <w:jc w:val="center"/>
        <w:rPr>
          <w:rFonts w:ascii="Verdana" w:hAnsi="Verdana"/>
          <w:b/>
          <w:bCs/>
          <w:sz w:val="20"/>
          <w:szCs w:val="20"/>
          <w:lang w:eastAsia="pl-PL"/>
        </w:rPr>
      </w:pPr>
      <w:r w:rsidRPr="00166145">
        <w:rPr>
          <w:rFonts w:ascii="Verdana" w:hAnsi="Verdana"/>
          <w:b/>
          <w:bCs/>
          <w:sz w:val="20"/>
          <w:szCs w:val="20"/>
          <w:lang w:eastAsia="pl-PL"/>
        </w:rPr>
        <w:t xml:space="preserve">§ 7 </w:t>
      </w:r>
    </w:p>
    <w:p w14:paraId="30F3D26D" w14:textId="4DD1B161" w:rsidR="009E1B4E" w:rsidRPr="00166145" w:rsidRDefault="009E1B4E" w:rsidP="001113E7">
      <w:pPr>
        <w:spacing w:after="0" w:line="240" w:lineRule="auto"/>
        <w:ind w:firstLine="227"/>
        <w:jc w:val="center"/>
        <w:rPr>
          <w:rFonts w:ascii="Verdana" w:hAnsi="Verdana"/>
          <w:sz w:val="20"/>
          <w:szCs w:val="20"/>
          <w:lang w:eastAsia="pl-PL"/>
        </w:rPr>
      </w:pPr>
      <w:r w:rsidRPr="00166145">
        <w:rPr>
          <w:rFonts w:ascii="Verdana" w:hAnsi="Verdana"/>
          <w:b/>
          <w:bCs/>
          <w:sz w:val="20"/>
          <w:szCs w:val="20"/>
          <w:lang w:eastAsia="pl-PL"/>
        </w:rPr>
        <w:t>Postanowienia końcowe</w:t>
      </w:r>
    </w:p>
    <w:p w14:paraId="14DC7CD0" w14:textId="77777777" w:rsidR="009E1B4E" w:rsidRPr="00166145" w:rsidRDefault="009E1B4E" w:rsidP="00E03B32">
      <w:pPr>
        <w:spacing w:after="0" w:line="240" w:lineRule="auto"/>
        <w:ind w:firstLine="227"/>
        <w:jc w:val="both"/>
        <w:rPr>
          <w:rFonts w:ascii="Verdana" w:hAnsi="Verdana"/>
          <w:sz w:val="20"/>
          <w:szCs w:val="20"/>
          <w:lang w:eastAsia="pl-PL"/>
        </w:rPr>
      </w:pPr>
    </w:p>
    <w:p w14:paraId="69ACE98A" w14:textId="77777777" w:rsidR="009E1B4E" w:rsidRPr="00166145" w:rsidRDefault="009E1B4E" w:rsidP="00A1741E">
      <w:pPr>
        <w:pStyle w:val="Akapitzlist"/>
        <w:numPr>
          <w:ilvl w:val="0"/>
          <w:numId w:val="13"/>
        </w:numPr>
        <w:spacing w:after="0" w:line="240" w:lineRule="auto"/>
        <w:jc w:val="both"/>
        <w:rPr>
          <w:rFonts w:ascii="Verdana" w:hAnsi="Verdana"/>
          <w:sz w:val="20"/>
          <w:szCs w:val="20"/>
          <w:lang w:eastAsia="pl-PL"/>
        </w:rPr>
      </w:pPr>
      <w:r w:rsidRPr="00166145">
        <w:rPr>
          <w:rFonts w:ascii="Verdana" w:hAnsi="Verdana"/>
          <w:sz w:val="20"/>
          <w:szCs w:val="20"/>
          <w:lang w:eastAsia="pl-PL"/>
        </w:rPr>
        <w:t>W zakresie nieuregulowanym Umową stosuje się przepisy z ustawy z dnia 23 kwietnia 1964 r. Kodeks Cywilny (Dz. U. z 2023 r., poz. 1610 ze zm.) oraz ustawy z dnia 27 sierpnia 2009 r. o finansach publicznych (Dz. U. z 2023 r. poz. 1270 ze zm.).</w:t>
      </w:r>
    </w:p>
    <w:p w14:paraId="298832E5" w14:textId="77777777" w:rsidR="009E1B4E" w:rsidRPr="00166145" w:rsidRDefault="009E1B4E" w:rsidP="00A1741E">
      <w:pPr>
        <w:pStyle w:val="Akapitzlist"/>
        <w:numPr>
          <w:ilvl w:val="0"/>
          <w:numId w:val="13"/>
        </w:numPr>
        <w:spacing w:after="0" w:line="240" w:lineRule="auto"/>
        <w:jc w:val="both"/>
        <w:rPr>
          <w:rFonts w:ascii="Verdana" w:hAnsi="Verdana"/>
          <w:sz w:val="20"/>
          <w:szCs w:val="20"/>
          <w:lang w:eastAsia="pl-PL"/>
        </w:rPr>
      </w:pPr>
      <w:r w:rsidRPr="00166145">
        <w:rPr>
          <w:rFonts w:ascii="Verdana" w:hAnsi="Verdana"/>
          <w:sz w:val="20"/>
          <w:szCs w:val="20"/>
          <w:lang w:eastAsia="pl-PL"/>
        </w:rPr>
        <w:t>Obowiązek rozliczenia przyznanej dotacji stosownie do przepisów prawa spoczywa na Beneficjencie końcowym.</w:t>
      </w:r>
    </w:p>
    <w:p w14:paraId="691533E9" w14:textId="77777777" w:rsidR="009E1B4E" w:rsidRPr="00166145" w:rsidRDefault="009E1B4E" w:rsidP="00A1741E">
      <w:pPr>
        <w:pStyle w:val="Akapitzlist"/>
        <w:numPr>
          <w:ilvl w:val="0"/>
          <w:numId w:val="13"/>
        </w:numPr>
        <w:spacing w:after="0" w:line="240" w:lineRule="auto"/>
        <w:jc w:val="both"/>
        <w:rPr>
          <w:rFonts w:ascii="Verdana" w:hAnsi="Verdana"/>
          <w:sz w:val="20"/>
          <w:szCs w:val="20"/>
          <w:lang w:eastAsia="pl-PL"/>
        </w:rPr>
      </w:pPr>
      <w:r w:rsidRPr="00166145">
        <w:rPr>
          <w:rFonts w:ascii="Verdana" w:hAnsi="Verdana"/>
          <w:sz w:val="20"/>
          <w:szCs w:val="20"/>
          <w:lang w:eastAsia="pl-PL"/>
        </w:rPr>
        <w:t>Ewentualne spory powstałe w związku z zawarciem i wykonywaniem niniejszej umowy Strony będą starały się rozstrzygać polubownie. W przypadku braku porozumienia, spór zostanie poddany pod rozstrzygnięcie właściwego ze względu na siedzibę Gminy sądu powszechnego.</w:t>
      </w:r>
    </w:p>
    <w:p w14:paraId="6D755EBD" w14:textId="77777777" w:rsidR="009E1B4E" w:rsidRPr="00166145" w:rsidRDefault="009E1B4E" w:rsidP="00A1741E">
      <w:pPr>
        <w:pStyle w:val="Akapitzlist"/>
        <w:numPr>
          <w:ilvl w:val="0"/>
          <w:numId w:val="13"/>
        </w:numPr>
        <w:spacing w:after="0" w:line="240" w:lineRule="auto"/>
        <w:jc w:val="both"/>
        <w:rPr>
          <w:rFonts w:ascii="Verdana" w:hAnsi="Verdana"/>
          <w:sz w:val="20"/>
          <w:szCs w:val="20"/>
          <w:lang w:eastAsia="pl-PL"/>
        </w:rPr>
      </w:pPr>
      <w:r w:rsidRPr="00166145">
        <w:rPr>
          <w:rFonts w:ascii="Verdana" w:hAnsi="Verdana"/>
          <w:sz w:val="20"/>
          <w:szCs w:val="20"/>
          <w:lang w:eastAsia="pl-PL"/>
        </w:rPr>
        <w:t>Zmiany niniejszej Umowy wymagają formy pisemnej pod rygorem nieważności.</w:t>
      </w:r>
    </w:p>
    <w:p w14:paraId="4AC0647B" w14:textId="77777777" w:rsidR="009E1B4E" w:rsidRPr="00166145" w:rsidRDefault="009E1B4E" w:rsidP="00A1741E">
      <w:pPr>
        <w:pStyle w:val="Akapitzlist"/>
        <w:numPr>
          <w:ilvl w:val="0"/>
          <w:numId w:val="13"/>
        </w:numPr>
        <w:spacing w:after="0" w:line="240" w:lineRule="auto"/>
        <w:jc w:val="both"/>
        <w:rPr>
          <w:rFonts w:ascii="Verdana" w:hAnsi="Verdana"/>
          <w:sz w:val="20"/>
          <w:szCs w:val="20"/>
          <w:lang w:eastAsia="pl-PL"/>
        </w:rPr>
      </w:pPr>
      <w:r w:rsidRPr="00166145">
        <w:rPr>
          <w:rFonts w:ascii="Verdana" w:hAnsi="Verdana"/>
          <w:sz w:val="20"/>
          <w:szCs w:val="20"/>
          <w:lang w:eastAsia="pl-PL"/>
        </w:rPr>
        <w:t>Umowa została sporządzona w trzech jednobrzmiących egzemplarzach, w tym dwa egzemplarze dla Gminy i jeden dla Beneficjenta końcowego.</w:t>
      </w:r>
    </w:p>
    <w:p w14:paraId="51DBAB35" w14:textId="77777777" w:rsidR="009E1B4E" w:rsidRPr="00166145" w:rsidRDefault="009E1B4E" w:rsidP="0018073E">
      <w:pPr>
        <w:pStyle w:val="Akapitzlist"/>
        <w:numPr>
          <w:ilvl w:val="0"/>
          <w:numId w:val="13"/>
        </w:numPr>
        <w:spacing w:after="0" w:line="240" w:lineRule="auto"/>
        <w:jc w:val="both"/>
        <w:rPr>
          <w:rFonts w:ascii="Verdana" w:hAnsi="Verdana"/>
          <w:sz w:val="20"/>
          <w:szCs w:val="20"/>
          <w:lang w:eastAsia="pl-PL"/>
        </w:rPr>
      </w:pPr>
      <w:r w:rsidRPr="00166145">
        <w:rPr>
          <w:rFonts w:ascii="Verdana" w:hAnsi="Verdana"/>
          <w:sz w:val="20"/>
          <w:szCs w:val="20"/>
          <w:lang w:eastAsia="pl-PL"/>
        </w:rPr>
        <w:t>Umowa wchodzi w życie z dniem ostatniego podpisu, złożonego przez osobę upoważnioną do zawarcia Umowy.</w:t>
      </w:r>
    </w:p>
    <w:p w14:paraId="7343F900" w14:textId="77777777" w:rsidR="009E1B4E" w:rsidRPr="00166145" w:rsidRDefault="009E1B4E" w:rsidP="00170E1D">
      <w:pPr>
        <w:spacing w:after="0" w:line="240" w:lineRule="auto"/>
        <w:rPr>
          <w:rFonts w:ascii="Verdana" w:hAnsi="Verdana"/>
          <w:sz w:val="20"/>
          <w:szCs w:val="20"/>
          <w:lang w:eastAsia="pl-PL"/>
        </w:rPr>
      </w:pPr>
    </w:p>
    <w:p w14:paraId="11B472A8" w14:textId="77777777" w:rsidR="009E1B4E" w:rsidRPr="00166145" w:rsidRDefault="009E1B4E" w:rsidP="00BF77E5">
      <w:pPr>
        <w:spacing w:after="0" w:line="240" w:lineRule="auto"/>
        <w:ind w:firstLine="227"/>
        <w:rPr>
          <w:rFonts w:ascii="Verdana" w:hAnsi="Verdana"/>
          <w:sz w:val="20"/>
          <w:szCs w:val="20"/>
          <w:lang w:eastAsia="pl-PL"/>
        </w:rPr>
      </w:pPr>
    </w:p>
    <w:p w14:paraId="3243E89D" w14:textId="77777777" w:rsidR="009E1B4E" w:rsidRPr="00166145" w:rsidRDefault="009E1B4E" w:rsidP="00BF77E5">
      <w:pPr>
        <w:spacing w:after="0" w:line="240" w:lineRule="auto"/>
        <w:ind w:firstLine="227"/>
        <w:rPr>
          <w:rFonts w:ascii="Verdana" w:hAnsi="Verdana"/>
          <w:sz w:val="20"/>
          <w:szCs w:val="20"/>
          <w:lang w:eastAsia="pl-PL"/>
        </w:rPr>
      </w:pPr>
    </w:p>
    <w:p w14:paraId="723F9FCE" w14:textId="77777777" w:rsidR="009E1B4E" w:rsidRPr="00166145" w:rsidRDefault="009E1B4E" w:rsidP="00BF77E5">
      <w:pPr>
        <w:spacing w:after="0" w:line="240" w:lineRule="auto"/>
        <w:ind w:firstLine="227"/>
        <w:rPr>
          <w:rFonts w:ascii="Verdana" w:hAnsi="Verdana"/>
          <w:sz w:val="20"/>
          <w:szCs w:val="20"/>
          <w:lang w:eastAsia="pl-PL"/>
        </w:rPr>
      </w:pPr>
      <w:r w:rsidRPr="00166145">
        <w:rPr>
          <w:rFonts w:ascii="Verdana" w:hAnsi="Verdana"/>
          <w:sz w:val="20"/>
          <w:szCs w:val="20"/>
          <w:lang w:eastAsia="pl-PL"/>
        </w:rPr>
        <w:t xml:space="preserve">………………..……………… </w:t>
      </w:r>
      <w:r w:rsidRPr="00166145">
        <w:rPr>
          <w:rFonts w:ascii="Verdana" w:hAnsi="Verdana"/>
          <w:sz w:val="20"/>
          <w:szCs w:val="20"/>
          <w:lang w:eastAsia="pl-PL"/>
        </w:rPr>
        <w:tab/>
      </w:r>
      <w:r w:rsidRPr="00166145">
        <w:rPr>
          <w:rFonts w:ascii="Verdana" w:hAnsi="Verdana"/>
          <w:sz w:val="20"/>
          <w:szCs w:val="20"/>
          <w:lang w:eastAsia="pl-PL"/>
        </w:rPr>
        <w:tab/>
        <w:t xml:space="preserve">               </w:t>
      </w:r>
      <w:r w:rsidRPr="00166145">
        <w:rPr>
          <w:rFonts w:ascii="Verdana" w:hAnsi="Verdana"/>
          <w:sz w:val="20"/>
          <w:szCs w:val="20"/>
          <w:lang w:eastAsia="pl-PL"/>
        </w:rPr>
        <w:tab/>
      </w:r>
      <w:r w:rsidRPr="00166145">
        <w:rPr>
          <w:rFonts w:ascii="Verdana" w:hAnsi="Verdana"/>
          <w:sz w:val="20"/>
          <w:szCs w:val="20"/>
          <w:lang w:eastAsia="pl-PL"/>
        </w:rPr>
        <w:tab/>
        <w:t>………………………………………………..</w:t>
      </w:r>
    </w:p>
    <w:p w14:paraId="0DE29AB3" w14:textId="5B7779AF" w:rsidR="009E1B4E" w:rsidRPr="00166145" w:rsidRDefault="009E1B4E" w:rsidP="00BF77E5">
      <w:pPr>
        <w:spacing w:after="0" w:line="240" w:lineRule="auto"/>
        <w:ind w:firstLine="227"/>
        <w:rPr>
          <w:rFonts w:ascii="Verdana" w:hAnsi="Verdana"/>
          <w:b/>
          <w:bCs/>
          <w:sz w:val="20"/>
          <w:szCs w:val="20"/>
          <w:lang w:eastAsia="pl-PL"/>
        </w:rPr>
      </w:pPr>
      <w:r w:rsidRPr="00166145">
        <w:rPr>
          <w:rFonts w:ascii="Verdana" w:hAnsi="Verdana"/>
          <w:b/>
          <w:bCs/>
          <w:sz w:val="20"/>
          <w:szCs w:val="20"/>
          <w:lang w:eastAsia="pl-PL"/>
        </w:rPr>
        <w:t xml:space="preserve">           Gmina</w:t>
      </w:r>
      <w:r w:rsidRPr="00166145">
        <w:rPr>
          <w:rFonts w:ascii="Verdana" w:hAnsi="Verdana"/>
          <w:b/>
          <w:bCs/>
          <w:sz w:val="20"/>
          <w:szCs w:val="20"/>
          <w:lang w:eastAsia="pl-PL"/>
        </w:rPr>
        <w:tab/>
      </w:r>
      <w:r w:rsidRPr="00166145">
        <w:rPr>
          <w:rFonts w:ascii="Verdana" w:hAnsi="Verdana"/>
          <w:b/>
          <w:bCs/>
          <w:sz w:val="20"/>
          <w:szCs w:val="20"/>
          <w:lang w:eastAsia="pl-PL"/>
        </w:rPr>
        <w:tab/>
      </w:r>
      <w:r w:rsidRPr="00166145">
        <w:rPr>
          <w:rFonts w:ascii="Verdana" w:hAnsi="Verdana"/>
          <w:b/>
          <w:bCs/>
          <w:sz w:val="20"/>
          <w:szCs w:val="20"/>
          <w:lang w:eastAsia="pl-PL"/>
        </w:rPr>
        <w:tab/>
      </w:r>
      <w:r w:rsidRPr="00166145">
        <w:rPr>
          <w:rFonts w:ascii="Verdana" w:hAnsi="Verdana"/>
          <w:b/>
          <w:bCs/>
          <w:sz w:val="20"/>
          <w:szCs w:val="20"/>
          <w:lang w:eastAsia="pl-PL"/>
        </w:rPr>
        <w:tab/>
      </w:r>
      <w:r w:rsidRPr="00166145">
        <w:rPr>
          <w:rFonts w:ascii="Verdana" w:hAnsi="Verdana"/>
          <w:b/>
          <w:bCs/>
          <w:sz w:val="20"/>
          <w:szCs w:val="20"/>
          <w:lang w:eastAsia="pl-PL"/>
        </w:rPr>
        <w:tab/>
        <w:t xml:space="preserve">                  Beneficjent końcowy</w:t>
      </w:r>
    </w:p>
    <w:sectPr w:rsidR="009E1B4E" w:rsidRPr="00166145" w:rsidSect="00097196">
      <w:footerReference w:type="default" r:id="rId8"/>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8A18E1" w14:textId="77777777" w:rsidR="009E1B4E" w:rsidRDefault="009E1B4E" w:rsidP="005B4D4B">
      <w:pPr>
        <w:spacing w:after="0" w:line="240" w:lineRule="auto"/>
      </w:pPr>
      <w:r>
        <w:separator/>
      </w:r>
    </w:p>
  </w:endnote>
  <w:endnote w:type="continuationSeparator" w:id="0">
    <w:p w14:paraId="6BE5A8D1" w14:textId="77777777" w:rsidR="009E1B4E" w:rsidRDefault="009E1B4E" w:rsidP="005B4D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9FB91E" w14:textId="77777777" w:rsidR="009E1B4E" w:rsidRDefault="00AD2A90">
    <w:pPr>
      <w:pStyle w:val="Stopka"/>
      <w:jc w:val="right"/>
    </w:pPr>
    <w:r>
      <w:fldChar w:fldCharType="begin"/>
    </w:r>
    <w:r>
      <w:instrText>PAGE   \* MERGEFORMAT</w:instrText>
    </w:r>
    <w:r>
      <w:fldChar w:fldCharType="separate"/>
    </w:r>
    <w:r w:rsidR="009E1B4E">
      <w:rPr>
        <w:noProof/>
      </w:rPr>
      <w:t>4</w:t>
    </w:r>
    <w:r>
      <w:rPr>
        <w:noProof/>
      </w:rPr>
      <w:fldChar w:fldCharType="end"/>
    </w:r>
  </w:p>
  <w:p w14:paraId="358D8160" w14:textId="77777777" w:rsidR="009E1B4E" w:rsidRDefault="009E1B4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EB7F4F" w14:textId="77777777" w:rsidR="009E1B4E" w:rsidRDefault="009E1B4E" w:rsidP="005B4D4B">
      <w:pPr>
        <w:spacing w:after="0" w:line="240" w:lineRule="auto"/>
      </w:pPr>
      <w:r>
        <w:separator/>
      </w:r>
    </w:p>
  </w:footnote>
  <w:footnote w:type="continuationSeparator" w:id="0">
    <w:p w14:paraId="55867CFA" w14:textId="77777777" w:rsidR="009E1B4E" w:rsidRDefault="009E1B4E" w:rsidP="005B4D4B">
      <w:pPr>
        <w:spacing w:after="0" w:line="240" w:lineRule="auto"/>
      </w:pPr>
      <w:r>
        <w:continuationSeparator/>
      </w:r>
    </w:p>
  </w:footnote>
  <w:footnote w:id="1">
    <w:p w14:paraId="0743F6D7" w14:textId="77777777" w:rsidR="009E1B4E" w:rsidRDefault="009E1B4E">
      <w:pPr>
        <w:pStyle w:val="Tekstprzypisudolnego"/>
      </w:pPr>
      <w:r w:rsidRPr="006A2BED">
        <w:rPr>
          <w:rStyle w:val="Odwoanieprzypisudolnego"/>
          <w:sz w:val="16"/>
          <w:szCs w:val="16"/>
        </w:rPr>
        <w:footnoteRef/>
      </w:r>
      <w:r w:rsidRPr="006A2BED">
        <w:rPr>
          <w:sz w:val="16"/>
          <w:szCs w:val="16"/>
        </w:rPr>
        <w:t xml:space="preserve"> Niepotrzebne skreślić</w:t>
      </w:r>
    </w:p>
  </w:footnote>
  <w:footnote w:id="2">
    <w:p w14:paraId="5561411D" w14:textId="77777777" w:rsidR="009E1B4E" w:rsidRDefault="009E1B4E">
      <w:pPr>
        <w:pStyle w:val="Tekstprzypisudolnego"/>
      </w:pPr>
      <w:r>
        <w:rPr>
          <w:rStyle w:val="Odwoanieprzypisudolnego"/>
        </w:rPr>
        <w:footnoteRef/>
      </w:r>
      <w:r>
        <w:t xml:space="preserve"> </w:t>
      </w:r>
      <w:r w:rsidRPr="006A2BED">
        <w:rPr>
          <w:sz w:val="16"/>
          <w:szCs w:val="16"/>
        </w:rPr>
        <w:t>Niepotrzebne skreślić</w:t>
      </w:r>
    </w:p>
  </w:footnote>
  <w:footnote w:id="3">
    <w:p w14:paraId="0F0BD96B" w14:textId="77777777" w:rsidR="009E1B4E" w:rsidRDefault="009E1B4E">
      <w:pPr>
        <w:pStyle w:val="Tekstprzypisudolnego"/>
      </w:pPr>
      <w:r>
        <w:rPr>
          <w:rStyle w:val="Odwoanieprzypisudolnego"/>
        </w:rPr>
        <w:footnoteRef/>
      </w:r>
      <w:r>
        <w:t xml:space="preserve"> </w:t>
      </w:r>
      <w:r w:rsidRPr="006A2BED">
        <w:rPr>
          <w:sz w:val="16"/>
          <w:szCs w:val="16"/>
        </w:rPr>
        <w:t>Niepotrzebne skreślić</w:t>
      </w:r>
    </w:p>
  </w:footnote>
  <w:footnote w:id="4">
    <w:p w14:paraId="54A09637" w14:textId="77777777" w:rsidR="009E1B4E" w:rsidRDefault="009E1B4E">
      <w:pPr>
        <w:pStyle w:val="Tekstprzypisudolnego"/>
      </w:pPr>
      <w:r>
        <w:rPr>
          <w:rStyle w:val="Odwoanieprzypisudolnego"/>
        </w:rPr>
        <w:footnoteRef/>
      </w:r>
      <w:r>
        <w:t xml:space="preserve"> </w:t>
      </w:r>
      <w:r w:rsidRPr="006A2BED">
        <w:rPr>
          <w:sz w:val="16"/>
          <w:szCs w:val="16"/>
        </w:rPr>
        <w:t>Niepotrzebne skreślić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6C0B19"/>
    <w:multiLevelType w:val="hybridMultilevel"/>
    <w:tmpl w:val="D208390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0DF65B69"/>
    <w:multiLevelType w:val="hybridMultilevel"/>
    <w:tmpl w:val="F95E1FF2"/>
    <w:lvl w:ilvl="0" w:tplc="7500FFEE">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1C7A3484"/>
    <w:multiLevelType w:val="hybridMultilevel"/>
    <w:tmpl w:val="1A7A00F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1CBA3577"/>
    <w:multiLevelType w:val="hybridMultilevel"/>
    <w:tmpl w:val="F962EA20"/>
    <w:lvl w:ilvl="0" w:tplc="FA9CB3FA">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22204DE3"/>
    <w:multiLevelType w:val="hybridMultilevel"/>
    <w:tmpl w:val="E5685B3E"/>
    <w:lvl w:ilvl="0" w:tplc="5CB4BCD6">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24EC3C68"/>
    <w:multiLevelType w:val="hybridMultilevel"/>
    <w:tmpl w:val="441AF266"/>
    <w:lvl w:ilvl="0" w:tplc="04150017">
      <w:start w:val="1"/>
      <w:numFmt w:val="lowerLetter"/>
      <w:lvlText w:val="%1)"/>
      <w:lvlJc w:val="left"/>
      <w:pPr>
        <w:ind w:left="947" w:hanging="360"/>
      </w:pPr>
    </w:lvl>
    <w:lvl w:ilvl="1" w:tplc="04150019">
      <w:start w:val="1"/>
      <w:numFmt w:val="lowerLetter"/>
      <w:lvlText w:val="%2."/>
      <w:lvlJc w:val="left"/>
      <w:pPr>
        <w:ind w:left="1667" w:hanging="360"/>
      </w:pPr>
    </w:lvl>
    <w:lvl w:ilvl="2" w:tplc="0415001B">
      <w:start w:val="1"/>
      <w:numFmt w:val="lowerRoman"/>
      <w:lvlText w:val="%3."/>
      <w:lvlJc w:val="right"/>
      <w:pPr>
        <w:ind w:left="2387" w:hanging="180"/>
      </w:pPr>
    </w:lvl>
    <w:lvl w:ilvl="3" w:tplc="0415000F">
      <w:start w:val="1"/>
      <w:numFmt w:val="decimal"/>
      <w:lvlText w:val="%4."/>
      <w:lvlJc w:val="left"/>
      <w:pPr>
        <w:ind w:left="3107" w:hanging="360"/>
      </w:pPr>
    </w:lvl>
    <w:lvl w:ilvl="4" w:tplc="04150019">
      <w:start w:val="1"/>
      <w:numFmt w:val="lowerLetter"/>
      <w:lvlText w:val="%5."/>
      <w:lvlJc w:val="left"/>
      <w:pPr>
        <w:ind w:left="3827" w:hanging="360"/>
      </w:pPr>
    </w:lvl>
    <w:lvl w:ilvl="5" w:tplc="0415001B">
      <w:start w:val="1"/>
      <w:numFmt w:val="lowerRoman"/>
      <w:lvlText w:val="%6."/>
      <w:lvlJc w:val="right"/>
      <w:pPr>
        <w:ind w:left="4547" w:hanging="180"/>
      </w:pPr>
    </w:lvl>
    <w:lvl w:ilvl="6" w:tplc="0415000F">
      <w:start w:val="1"/>
      <w:numFmt w:val="decimal"/>
      <w:lvlText w:val="%7."/>
      <w:lvlJc w:val="left"/>
      <w:pPr>
        <w:ind w:left="5267" w:hanging="360"/>
      </w:pPr>
    </w:lvl>
    <w:lvl w:ilvl="7" w:tplc="04150019">
      <w:start w:val="1"/>
      <w:numFmt w:val="lowerLetter"/>
      <w:lvlText w:val="%8."/>
      <w:lvlJc w:val="left"/>
      <w:pPr>
        <w:ind w:left="5987" w:hanging="360"/>
      </w:pPr>
    </w:lvl>
    <w:lvl w:ilvl="8" w:tplc="0415001B">
      <w:start w:val="1"/>
      <w:numFmt w:val="lowerRoman"/>
      <w:lvlText w:val="%9."/>
      <w:lvlJc w:val="right"/>
      <w:pPr>
        <w:ind w:left="6707" w:hanging="180"/>
      </w:pPr>
    </w:lvl>
  </w:abstractNum>
  <w:abstractNum w:abstractNumId="6" w15:restartNumberingAfterBreak="0">
    <w:nsid w:val="38386EBB"/>
    <w:multiLevelType w:val="hybridMultilevel"/>
    <w:tmpl w:val="16307B44"/>
    <w:lvl w:ilvl="0" w:tplc="D3DA06EE">
      <w:start w:val="1"/>
      <w:numFmt w:val="decimal"/>
      <w:lvlText w:val="%1."/>
      <w:lvlJc w:val="left"/>
      <w:pPr>
        <w:ind w:left="587" w:hanging="360"/>
      </w:pPr>
      <w:rPr>
        <w:rFonts w:hint="default"/>
      </w:rPr>
    </w:lvl>
    <w:lvl w:ilvl="1" w:tplc="04150019">
      <w:start w:val="1"/>
      <w:numFmt w:val="lowerLetter"/>
      <w:lvlText w:val="%2."/>
      <w:lvlJc w:val="left"/>
      <w:pPr>
        <w:ind w:left="1307" w:hanging="360"/>
      </w:pPr>
    </w:lvl>
    <w:lvl w:ilvl="2" w:tplc="0415001B">
      <w:start w:val="1"/>
      <w:numFmt w:val="lowerRoman"/>
      <w:lvlText w:val="%3."/>
      <w:lvlJc w:val="right"/>
      <w:pPr>
        <w:ind w:left="2027" w:hanging="180"/>
      </w:pPr>
    </w:lvl>
    <w:lvl w:ilvl="3" w:tplc="0415000F">
      <w:start w:val="1"/>
      <w:numFmt w:val="decimal"/>
      <w:lvlText w:val="%4."/>
      <w:lvlJc w:val="left"/>
      <w:pPr>
        <w:ind w:left="2747" w:hanging="360"/>
      </w:pPr>
    </w:lvl>
    <w:lvl w:ilvl="4" w:tplc="04150019">
      <w:start w:val="1"/>
      <w:numFmt w:val="lowerLetter"/>
      <w:lvlText w:val="%5."/>
      <w:lvlJc w:val="left"/>
      <w:pPr>
        <w:ind w:left="3467" w:hanging="360"/>
      </w:pPr>
    </w:lvl>
    <w:lvl w:ilvl="5" w:tplc="0415001B">
      <w:start w:val="1"/>
      <w:numFmt w:val="lowerRoman"/>
      <w:lvlText w:val="%6."/>
      <w:lvlJc w:val="right"/>
      <w:pPr>
        <w:ind w:left="4187" w:hanging="180"/>
      </w:pPr>
    </w:lvl>
    <w:lvl w:ilvl="6" w:tplc="0415000F">
      <w:start w:val="1"/>
      <w:numFmt w:val="decimal"/>
      <w:lvlText w:val="%7."/>
      <w:lvlJc w:val="left"/>
      <w:pPr>
        <w:ind w:left="4907" w:hanging="360"/>
      </w:pPr>
    </w:lvl>
    <w:lvl w:ilvl="7" w:tplc="04150019">
      <w:start w:val="1"/>
      <w:numFmt w:val="lowerLetter"/>
      <w:lvlText w:val="%8."/>
      <w:lvlJc w:val="left"/>
      <w:pPr>
        <w:ind w:left="5627" w:hanging="360"/>
      </w:pPr>
    </w:lvl>
    <w:lvl w:ilvl="8" w:tplc="0415001B">
      <w:start w:val="1"/>
      <w:numFmt w:val="lowerRoman"/>
      <w:lvlText w:val="%9."/>
      <w:lvlJc w:val="right"/>
      <w:pPr>
        <w:ind w:left="6347" w:hanging="180"/>
      </w:pPr>
    </w:lvl>
  </w:abstractNum>
  <w:abstractNum w:abstractNumId="7" w15:restartNumberingAfterBreak="0">
    <w:nsid w:val="3D2456FE"/>
    <w:multiLevelType w:val="hybridMultilevel"/>
    <w:tmpl w:val="0A3602D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44F47ED7"/>
    <w:multiLevelType w:val="hybridMultilevel"/>
    <w:tmpl w:val="AD6CA356"/>
    <w:lvl w:ilvl="0" w:tplc="BAB8AD52">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4F374170"/>
    <w:multiLevelType w:val="hybridMultilevel"/>
    <w:tmpl w:val="08A2ABEA"/>
    <w:lvl w:ilvl="0" w:tplc="0415000F">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0" w15:restartNumberingAfterBreak="0">
    <w:nsid w:val="53203194"/>
    <w:multiLevelType w:val="hybridMultilevel"/>
    <w:tmpl w:val="50486A42"/>
    <w:lvl w:ilvl="0" w:tplc="0B3A2704">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592C25DC"/>
    <w:multiLevelType w:val="hybridMultilevel"/>
    <w:tmpl w:val="25F4831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74750E76"/>
    <w:multiLevelType w:val="hybridMultilevel"/>
    <w:tmpl w:val="D3A88C30"/>
    <w:lvl w:ilvl="0" w:tplc="04150017">
      <w:start w:val="1"/>
      <w:numFmt w:val="lowerLetter"/>
      <w:lvlText w:val="%1)"/>
      <w:lvlJc w:val="left"/>
      <w:pPr>
        <w:ind w:left="947" w:hanging="360"/>
      </w:pPr>
    </w:lvl>
    <w:lvl w:ilvl="1" w:tplc="04150019">
      <w:start w:val="1"/>
      <w:numFmt w:val="lowerLetter"/>
      <w:lvlText w:val="%2."/>
      <w:lvlJc w:val="left"/>
      <w:pPr>
        <w:ind w:left="1667" w:hanging="360"/>
      </w:pPr>
    </w:lvl>
    <w:lvl w:ilvl="2" w:tplc="0415001B">
      <w:start w:val="1"/>
      <w:numFmt w:val="lowerRoman"/>
      <w:lvlText w:val="%3."/>
      <w:lvlJc w:val="right"/>
      <w:pPr>
        <w:ind w:left="2387" w:hanging="180"/>
      </w:pPr>
    </w:lvl>
    <w:lvl w:ilvl="3" w:tplc="0415000F">
      <w:start w:val="1"/>
      <w:numFmt w:val="decimal"/>
      <w:lvlText w:val="%4."/>
      <w:lvlJc w:val="left"/>
      <w:pPr>
        <w:ind w:left="3107" w:hanging="360"/>
      </w:pPr>
    </w:lvl>
    <w:lvl w:ilvl="4" w:tplc="04150019">
      <w:start w:val="1"/>
      <w:numFmt w:val="lowerLetter"/>
      <w:lvlText w:val="%5."/>
      <w:lvlJc w:val="left"/>
      <w:pPr>
        <w:ind w:left="3827" w:hanging="360"/>
      </w:pPr>
    </w:lvl>
    <w:lvl w:ilvl="5" w:tplc="0415001B">
      <w:start w:val="1"/>
      <w:numFmt w:val="lowerRoman"/>
      <w:lvlText w:val="%6."/>
      <w:lvlJc w:val="right"/>
      <w:pPr>
        <w:ind w:left="4547" w:hanging="180"/>
      </w:pPr>
    </w:lvl>
    <w:lvl w:ilvl="6" w:tplc="0415000F">
      <w:start w:val="1"/>
      <w:numFmt w:val="decimal"/>
      <w:lvlText w:val="%7."/>
      <w:lvlJc w:val="left"/>
      <w:pPr>
        <w:ind w:left="5267" w:hanging="360"/>
      </w:pPr>
    </w:lvl>
    <w:lvl w:ilvl="7" w:tplc="04150019">
      <w:start w:val="1"/>
      <w:numFmt w:val="lowerLetter"/>
      <w:lvlText w:val="%8."/>
      <w:lvlJc w:val="left"/>
      <w:pPr>
        <w:ind w:left="5987" w:hanging="360"/>
      </w:pPr>
    </w:lvl>
    <w:lvl w:ilvl="8" w:tplc="0415001B">
      <w:start w:val="1"/>
      <w:numFmt w:val="lowerRoman"/>
      <w:lvlText w:val="%9."/>
      <w:lvlJc w:val="right"/>
      <w:pPr>
        <w:ind w:left="6707" w:hanging="180"/>
      </w:pPr>
    </w:lvl>
  </w:abstractNum>
  <w:num w:numId="1" w16cid:durableId="60063148">
    <w:abstractNumId w:val="6"/>
  </w:num>
  <w:num w:numId="2" w16cid:durableId="859662158">
    <w:abstractNumId w:val="0"/>
  </w:num>
  <w:num w:numId="3" w16cid:durableId="395592182">
    <w:abstractNumId w:val="3"/>
  </w:num>
  <w:num w:numId="4" w16cid:durableId="2028365371">
    <w:abstractNumId w:val="7"/>
  </w:num>
  <w:num w:numId="5" w16cid:durableId="1892572433">
    <w:abstractNumId w:val="9"/>
  </w:num>
  <w:num w:numId="6" w16cid:durableId="492642448">
    <w:abstractNumId w:val="11"/>
  </w:num>
  <w:num w:numId="7" w16cid:durableId="1488789181">
    <w:abstractNumId w:val="2"/>
  </w:num>
  <w:num w:numId="8" w16cid:durableId="1011295478">
    <w:abstractNumId w:val="12"/>
  </w:num>
  <w:num w:numId="9" w16cid:durableId="781726652">
    <w:abstractNumId w:val="4"/>
  </w:num>
  <w:num w:numId="10" w16cid:durableId="1160121705">
    <w:abstractNumId w:val="5"/>
  </w:num>
  <w:num w:numId="11" w16cid:durableId="330109761">
    <w:abstractNumId w:val="1"/>
  </w:num>
  <w:num w:numId="12" w16cid:durableId="550726943">
    <w:abstractNumId w:val="10"/>
  </w:num>
  <w:num w:numId="13" w16cid:durableId="58924065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embedSystemFonts/>
  <w:proofState w:spelling="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BF77E5"/>
    <w:rsid w:val="00001E43"/>
    <w:rsid w:val="00005206"/>
    <w:rsid w:val="000063FB"/>
    <w:rsid w:val="00033264"/>
    <w:rsid w:val="00081EE1"/>
    <w:rsid w:val="00086C3C"/>
    <w:rsid w:val="000954DE"/>
    <w:rsid w:val="00097196"/>
    <w:rsid w:val="000A106F"/>
    <w:rsid w:val="000A7A7A"/>
    <w:rsid w:val="000B2694"/>
    <w:rsid w:val="000B31CD"/>
    <w:rsid w:val="000C2540"/>
    <w:rsid w:val="000D711B"/>
    <w:rsid w:val="001113E7"/>
    <w:rsid w:val="0014024F"/>
    <w:rsid w:val="00166145"/>
    <w:rsid w:val="00170E1D"/>
    <w:rsid w:val="0018073E"/>
    <w:rsid w:val="00194E90"/>
    <w:rsid w:val="001C4433"/>
    <w:rsid w:val="002352AF"/>
    <w:rsid w:val="002602B8"/>
    <w:rsid w:val="00294E3B"/>
    <w:rsid w:val="00295768"/>
    <w:rsid w:val="002A396C"/>
    <w:rsid w:val="002F1F7A"/>
    <w:rsid w:val="00312F43"/>
    <w:rsid w:val="00314D28"/>
    <w:rsid w:val="00325BE9"/>
    <w:rsid w:val="003403FD"/>
    <w:rsid w:val="0037461C"/>
    <w:rsid w:val="003A31A6"/>
    <w:rsid w:val="003A5515"/>
    <w:rsid w:val="003D0BFB"/>
    <w:rsid w:val="00402290"/>
    <w:rsid w:val="004037A8"/>
    <w:rsid w:val="00424A30"/>
    <w:rsid w:val="004A6D5A"/>
    <w:rsid w:val="00592F3F"/>
    <w:rsid w:val="005B4D4B"/>
    <w:rsid w:val="005C5DFF"/>
    <w:rsid w:val="006443B6"/>
    <w:rsid w:val="006575E6"/>
    <w:rsid w:val="00674F53"/>
    <w:rsid w:val="006A2BED"/>
    <w:rsid w:val="006D0C5C"/>
    <w:rsid w:val="00752490"/>
    <w:rsid w:val="0076766B"/>
    <w:rsid w:val="007974C4"/>
    <w:rsid w:val="007C097D"/>
    <w:rsid w:val="007E54A6"/>
    <w:rsid w:val="008558AB"/>
    <w:rsid w:val="00883015"/>
    <w:rsid w:val="008C43CF"/>
    <w:rsid w:val="00902A6E"/>
    <w:rsid w:val="00947EA2"/>
    <w:rsid w:val="0095449A"/>
    <w:rsid w:val="009612D6"/>
    <w:rsid w:val="0099068F"/>
    <w:rsid w:val="009E1B4E"/>
    <w:rsid w:val="00A1741E"/>
    <w:rsid w:val="00A34AF2"/>
    <w:rsid w:val="00A674C7"/>
    <w:rsid w:val="00A70FFD"/>
    <w:rsid w:val="00A846D3"/>
    <w:rsid w:val="00A84EEB"/>
    <w:rsid w:val="00AC71B1"/>
    <w:rsid w:val="00AD2A90"/>
    <w:rsid w:val="00AF6533"/>
    <w:rsid w:val="00B21D78"/>
    <w:rsid w:val="00BC4F3F"/>
    <w:rsid w:val="00BF77E5"/>
    <w:rsid w:val="00C55007"/>
    <w:rsid w:val="00C60EE2"/>
    <w:rsid w:val="00C71654"/>
    <w:rsid w:val="00C85BBF"/>
    <w:rsid w:val="00CA1A90"/>
    <w:rsid w:val="00CA43B3"/>
    <w:rsid w:val="00CB46CA"/>
    <w:rsid w:val="00CC04FF"/>
    <w:rsid w:val="00CF167C"/>
    <w:rsid w:val="00D20FF1"/>
    <w:rsid w:val="00D3028E"/>
    <w:rsid w:val="00D33E21"/>
    <w:rsid w:val="00D87FB0"/>
    <w:rsid w:val="00D928BF"/>
    <w:rsid w:val="00DD44FF"/>
    <w:rsid w:val="00E03B32"/>
    <w:rsid w:val="00E709E8"/>
    <w:rsid w:val="00EA0754"/>
    <w:rsid w:val="00EA3781"/>
    <w:rsid w:val="00F21A50"/>
    <w:rsid w:val="00F75F98"/>
    <w:rsid w:val="00F817E7"/>
    <w:rsid w:val="00FC3C9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98F785"/>
  <w15:docId w15:val="{42D4B5F7-89CB-493B-A837-3E977E4F3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F77E5"/>
    <w:pPr>
      <w:spacing w:after="160" w:line="256" w:lineRule="auto"/>
    </w:pPr>
    <w:rPr>
      <w:rFonts w:cs="Calibri"/>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99"/>
    <w:rsid w:val="00BF77E5"/>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rsid w:val="0014024F"/>
    <w:rPr>
      <w:color w:val="0563C1"/>
      <w:u w:val="single"/>
    </w:rPr>
  </w:style>
  <w:style w:type="character" w:customStyle="1" w:styleId="Nierozpoznanawzmianka1">
    <w:name w:val="Nierozpoznana wzmianka1"/>
    <w:basedOn w:val="Domylnaczcionkaakapitu"/>
    <w:uiPriority w:val="99"/>
    <w:semiHidden/>
    <w:rsid w:val="0014024F"/>
    <w:rPr>
      <w:color w:val="auto"/>
      <w:shd w:val="clear" w:color="auto" w:fill="auto"/>
    </w:rPr>
  </w:style>
  <w:style w:type="character" w:customStyle="1" w:styleId="lrzxr">
    <w:name w:val="lrzxr"/>
    <w:basedOn w:val="Domylnaczcionkaakapitu"/>
    <w:uiPriority w:val="99"/>
    <w:rsid w:val="0014024F"/>
  </w:style>
  <w:style w:type="paragraph" w:styleId="Nagwek">
    <w:name w:val="header"/>
    <w:basedOn w:val="Normalny"/>
    <w:link w:val="NagwekZnak"/>
    <w:uiPriority w:val="99"/>
    <w:rsid w:val="005B4D4B"/>
    <w:pPr>
      <w:tabs>
        <w:tab w:val="center" w:pos="4536"/>
        <w:tab w:val="right" w:pos="9072"/>
      </w:tabs>
      <w:spacing w:after="0" w:line="240" w:lineRule="auto"/>
    </w:pPr>
  </w:style>
  <w:style w:type="character" w:customStyle="1" w:styleId="NagwekZnak">
    <w:name w:val="Nagłówek Znak"/>
    <w:basedOn w:val="Domylnaczcionkaakapitu"/>
    <w:link w:val="Nagwek"/>
    <w:uiPriority w:val="99"/>
    <w:locked/>
    <w:rsid w:val="005B4D4B"/>
    <w:rPr>
      <w:kern w:val="0"/>
    </w:rPr>
  </w:style>
  <w:style w:type="paragraph" w:styleId="Stopka">
    <w:name w:val="footer"/>
    <w:basedOn w:val="Normalny"/>
    <w:link w:val="StopkaZnak"/>
    <w:uiPriority w:val="99"/>
    <w:rsid w:val="005B4D4B"/>
    <w:pPr>
      <w:tabs>
        <w:tab w:val="center" w:pos="4536"/>
        <w:tab w:val="right" w:pos="9072"/>
      </w:tabs>
      <w:spacing w:after="0" w:line="240" w:lineRule="auto"/>
    </w:pPr>
  </w:style>
  <w:style w:type="character" w:customStyle="1" w:styleId="StopkaZnak">
    <w:name w:val="Stopka Znak"/>
    <w:basedOn w:val="Domylnaczcionkaakapitu"/>
    <w:link w:val="Stopka"/>
    <w:uiPriority w:val="99"/>
    <w:locked/>
    <w:rsid w:val="005B4D4B"/>
    <w:rPr>
      <w:kern w:val="0"/>
    </w:rPr>
  </w:style>
  <w:style w:type="paragraph" w:styleId="Akapitzlist">
    <w:name w:val="List Paragraph"/>
    <w:basedOn w:val="Normalny"/>
    <w:uiPriority w:val="99"/>
    <w:qFormat/>
    <w:rsid w:val="006D0C5C"/>
    <w:pPr>
      <w:ind w:left="720"/>
    </w:pPr>
  </w:style>
  <w:style w:type="paragraph" w:styleId="Tekstprzypisudolnego">
    <w:name w:val="footnote text"/>
    <w:basedOn w:val="Normalny"/>
    <w:link w:val="TekstprzypisudolnegoZnak"/>
    <w:uiPriority w:val="99"/>
    <w:semiHidden/>
    <w:rsid w:val="006A2BE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locked/>
    <w:rsid w:val="006A2BED"/>
    <w:rPr>
      <w:kern w:val="0"/>
      <w:sz w:val="20"/>
      <w:szCs w:val="20"/>
    </w:rPr>
  </w:style>
  <w:style w:type="character" w:styleId="Odwoanieprzypisudolnego">
    <w:name w:val="footnote reference"/>
    <w:basedOn w:val="Domylnaczcionkaakapitu"/>
    <w:uiPriority w:val="99"/>
    <w:semiHidden/>
    <w:rsid w:val="006A2BED"/>
    <w:rPr>
      <w:vertAlign w:val="superscript"/>
    </w:rPr>
  </w:style>
  <w:style w:type="character" w:styleId="UyteHipercze">
    <w:name w:val="FollowedHyperlink"/>
    <w:basedOn w:val="Domylnaczcionkaakapitu"/>
    <w:uiPriority w:val="99"/>
    <w:rsid w:val="00F817E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91055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lista-zum.ios.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7</Pages>
  <Words>2745</Words>
  <Characters>16470</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ałącznik nr 4 do Zarządzenia Nr 75 /2024</vt:lpstr>
    </vt:vector>
  </TitlesOfParts>
  <Company/>
  <LinksUpToDate>false</LinksUpToDate>
  <CharactersWithSpaces>19177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ałącznik nr 4 do Zarządzenia Nr 75 /2024</dc:title>
  <dc:subject/>
  <dc:creator>Karolina ĆwiekG</dc:creator>
  <cp:keywords/>
  <dc:description/>
  <cp:lastModifiedBy>Justyna Kujawa</cp:lastModifiedBy>
  <cp:revision>15</cp:revision>
  <cp:lastPrinted>2024-08-14T06:01:00Z</cp:lastPrinted>
  <dcterms:created xsi:type="dcterms:W3CDTF">2024-06-19T08:14:00Z</dcterms:created>
  <dcterms:modified xsi:type="dcterms:W3CDTF">2024-08-20T07:31:00Z</dcterms:modified>
</cp:coreProperties>
</file>