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A2D917" w14:textId="77777777" w:rsidR="00A07C74" w:rsidRDefault="00A07C74" w:rsidP="006526B5">
      <w:pPr>
        <w:spacing w:after="0" w:line="240" w:lineRule="auto"/>
        <w:jc w:val="both"/>
        <w:rPr>
          <w:rFonts w:ascii="Aptos" w:eastAsia="Times New Roman" w:hAnsi="Aptos" w:cs="Open Sans"/>
          <w:sz w:val="24"/>
          <w:szCs w:val="24"/>
        </w:rPr>
      </w:pPr>
    </w:p>
    <w:p w14:paraId="3B5BD56B" w14:textId="31F0741A" w:rsidR="00D60B2A" w:rsidRPr="00E807DA" w:rsidRDefault="004C4A12" w:rsidP="006526B5">
      <w:pPr>
        <w:spacing w:after="0" w:line="240" w:lineRule="auto"/>
        <w:jc w:val="both"/>
        <w:rPr>
          <w:rFonts w:ascii="Aptos" w:eastAsia="Times New Roman" w:hAnsi="Aptos" w:cs="Open Sans"/>
          <w:sz w:val="24"/>
          <w:szCs w:val="24"/>
        </w:rPr>
      </w:pPr>
      <w:r w:rsidRPr="00E807DA">
        <w:rPr>
          <w:rFonts w:ascii="Aptos" w:eastAsia="Times New Roman" w:hAnsi="Aptos" w:cs="Open Sans"/>
          <w:sz w:val="24"/>
          <w:szCs w:val="24"/>
        </w:rPr>
        <w:t>Szanowni Państwo,</w:t>
      </w:r>
    </w:p>
    <w:p w14:paraId="540B76A7" w14:textId="77777777" w:rsidR="00727B9F" w:rsidRDefault="004C4A12" w:rsidP="006526B5">
      <w:pPr>
        <w:spacing w:after="0" w:line="240" w:lineRule="auto"/>
        <w:jc w:val="both"/>
        <w:rPr>
          <w:rFonts w:ascii="Aptos" w:eastAsia="Times New Roman" w:hAnsi="Aptos" w:cs="Open Sans"/>
          <w:b/>
          <w:sz w:val="24"/>
          <w:szCs w:val="24"/>
        </w:rPr>
      </w:pPr>
      <w:r w:rsidRPr="00E807DA">
        <w:rPr>
          <w:rFonts w:ascii="Aptos" w:eastAsia="Times New Roman" w:hAnsi="Aptos" w:cs="Open Sans"/>
          <w:sz w:val="24"/>
          <w:szCs w:val="24"/>
        </w:rPr>
        <w:br/>
      </w:r>
      <w:r w:rsidRPr="00E807DA">
        <w:rPr>
          <w:rFonts w:ascii="Aptos" w:eastAsia="Times New Roman" w:hAnsi="Aptos" w:cs="Open Sans"/>
          <w:sz w:val="24"/>
          <w:szCs w:val="24"/>
        </w:rPr>
        <w:tab/>
        <w:t xml:space="preserve">zapraszamy do udziału w </w:t>
      </w:r>
      <w:r w:rsidR="001E143A">
        <w:rPr>
          <w:rFonts w:ascii="Aptos" w:eastAsia="Times New Roman" w:hAnsi="Aptos" w:cs="Open Sans"/>
          <w:sz w:val="24"/>
          <w:szCs w:val="24"/>
        </w:rPr>
        <w:t xml:space="preserve">II Etapie </w:t>
      </w:r>
      <w:r w:rsidRPr="00E807DA">
        <w:rPr>
          <w:rFonts w:ascii="Aptos" w:eastAsia="Times New Roman" w:hAnsi="Aptos" w:cs="Open Sans"/>
          <w:sz w:val="24"/>
          <w:szCs w:val="24"/>
        </w:rPr>
        <w:t>konsultacjach społecznych dotyczących</w:t>
      </w:r>
      <w:r w:rsidR="00B57A22" w:rsidRPr="00E807DA">
        <w:rPr>
          <w:rFonts w:ascii="Aptos" w:eastAsia="Times New Roman" w:hAnsi="Aptos" w:cs="Open Sans"/>
          <w:sz w:val="24"/>
          <w:szCs w:val="24"/>
        </w:rPr>
        <w:t xml:space="preserve"> </w:t>
      </w:r>
      <w:r w:rsidR="006526B5" w:rsidRPr="00E807DA">
        <w:rPr>
          <w:rFonts w:ascii="Aptos" w:eastAsiaTheme="minorHAnsi" w:hAnsi="Aptos" w:cstheme="minorBidi"/>
          <w:b/>
          <w:color w:val="1188D3"/>
          <w:sz w:val="24"/>
          <w:szCs w:val="24"/>
          <w:lang w:eastAsia="en-US"/>
        </w:rPr>
        <w:t xml:space="preserve">Planu Zrównoważonej Mobilności Miejskiej </w:t>
      </w:r>
      <w:r w:rsidR="00B57A22" w:rsidRPr="00E807DA">
        <w:rPr>
          <w:rFonts w:ascii="Aptos" w:eastAsiaTheme="minorHAnsi" w:hAnsi="Aptos" w:cstheme="minorBidi"/>
          <w:b/>
          <w:color w:val="1188D3"/>
          <w:sz w:val="24"/>
          <w:szCs w:val="24"/>
          <w:lang w:eastAsia="en-US"/>
        </w:rPr>
        <w:t xml:space="preserve">dla </w:t>
      </w:r>
      <w:r w:rsidR="00110A99" w:rsidRPr="00E807DA">
        <w:rPr>
          <w:rFonts w:ascii="Aptos" w:eastAsiaTheme="minorHAnsi" w:hAnsi="Aptos" w:cstheme="minorBidi"/>
          <w:b/>
          <w:color w:val="1188D3"/>
          <w:sz w:val="24"/>
          <w:szCs w:val="24"/>
          <w:lang w:eastAsia="en-US"/>
        </w:rPr>
        <w:t>Wa</w:t>
      </w:r>
      <w:r w:rsidR="007C1FCD" w:rsidRPr="00E807DA">
        <w:rPr>
          <w:rFonts w:ascii="Aptos" w:eastAsiaTheme="minorHAnsi" w:hAnsi="Aptos" w:cstheme="minorBidi"/>
          <w:b/>
          <w:color w:val="1188D3"/>
          <w:sz w:val="24"/>
          <w:szCs w:val="24"/>
          <w:lang w:eastAsia="en-US"/>
        </w:rPr>
        <w:t>łeckiego</w:t>
      </w:r>
      <w:r w:rsidR="006526B5" w:rsidRPr="00E807DA">
        <w:rPr>
          <w:rFonts w:ascii="Aptos" w:eastAsiaTheme="minorHAnsi" w:hAnsi="Aptos" w:cstheme="minorBidi"/>
          <w:b/>
          <w:color w:val="1188D3"/>
          <w:sz w:val="24"/>
          <w:szCs w:val="24"/>
          <w:lang w:eastAsia="en-US"/>
        </w:rPr>
        <w:t xml:space="preserve"> Obszaru Funk</w:t>
      </w:r>
      <w:r w:rsidR="007C1FCD" w:rsidRPr="00E807DA">
        <w:rPr>
          <w:rFonts w:ascii="Aptos" w:eastAsiaTheme="minorHAnsi" w:hAnsi="Aptos" w:cstheme="minorBidi"/>
          <w:b/>
          <w:color w:val="1188D3"/>
          <w:sz w:val="24"/>
          <w:szCs w:val="24"/>
          <w:lang w:eastAsia="en-US"/>
        </w:rPr>
        <w:t>cjonalnego</w:t>
      </w:r>
      <w:r w:rsidR="007C1FCD" w:rsidRPr="00E807DA">
        <w:rPr>
          <w:rFonts w:ascii="Aptos" w:eastAsia="Times New Roman" w:hAnsi="Aptos" w:cs="Open Sans"/>
          <w:b/>
          <w:color w:val="538135"/>
          <w:sz w:val="24"/>
          <w:szCs w:val="24"/>
        </w:rPr>
        <w:t xml:space="preserve"> </w:t>
      </w:r>
      <w:r w:rsidR="0046203F" w:rsidRPr="00E807DA">
        <w:rPr>
          <w:rFonts w:ascii="Aptos" w:eastAsia="Times New Roman" w:hAnsi="Aptos" w:cs="Open Sans"/>
          <w:bCs/>
          <w:sz w:val="24"/>
          <w:szCs w:val="24"/>
        </w:rPr>
        <w:t xml:space="preserve">(dalej: SUMP </w:t>
      </w:r>
      <w:r w:rsidR="007C1FCD" w:rsidRPr="00E807DA">
        <w:rPr>
          <w:rFonts w:ascii="Aptos" w:eastAsia="Times New Roman" w:hAnsi="Aptos" w:cs="Open Sans"/>
          <w:bCs/>
          <w:sz w:val="24"/>
          <w:szCs w:val="24"/>
        </w:rPr>
        <w:t>W</w:t>
      </w:r>
      <w:r w:rsidR="0046203F" w:rsidRPr="00E807DA">
        <w:rPr>
          <w:rFonts w:ascii="Aptos" w:eastAsia="Times New Roman" w:hAnsi="Aptos" w:cs="Open Sans"/>
          <w:bCs/>
          <w:sz w:val="24"/>
          <w:szCs w:val="24"/>
        </w:rPr>
        <w:t>OF)</w:t>
      </w:r>
      <w:r w:rsidR="006526B5" w:rsidRPr="00E807DA">
        <w:rPr>
          <w:rFonts w:ascii="Aptos" w:eastAsia="Times New Roman" w:hAnsi="Aptos" w:cs="Open Sans"/>
          <w:bCs/>
          <w:sz w:val="24"/>
          <w:szCs w:val="24"/>
        </w:rPr>
        <w:t>.</w:t>
      </w:r>
      <w:r w:rsidR="006526B5" w:rsidRPr="00E807DA">
        <w:rPr>
          <w:rFonts w:ascii="Aptos" w:eastAsia="Times New Roman" w:hAnsi="Aptos" w:cs="Open Sans"/>
          <w:b/>
          <w:sz w:val="24"/>
          <w:szCs w:val="24"/>
        </w:rPr>
        <w:t xml:space="preserve"> </w:t>
      </w:r>
    </w:p>
    <w:p w14:paraId="3B5BD56D" w14:textId="4E7AB200" w:rsidR="00D60B2A" w:rsidRPr="00E807DA" w:rsidRDefault="0046203F" w:rsidP="006526B5">
      <w:pPr>
        <w:spacing w:after="0" w:line="240" w:lineRule="auto"/>
        <w:jc w:val="both"/>
        <w:rPr>
          <w:rFonts w:ascii="Aptos" w:eastAsia="Times New Roman" w:hAnsi="Aptos" w:cs="Open Sans"/>
          <w:sz w:val="24"/>
          <w:szCs w:val="24"/>
        </w:rPr>
      </w:pPr>
      <w:r w:rsidRPr="00E807DA">
        <w:rPr>
          <w:rFonts w:ascii="Aptos" w:eastAsia="Times New Roman" w:hAnsi="Aptos" w:cs="Open Sans"/>
          <w:sz w:val="24"/>
          <w:szCs w:val="24"/>
        </w:rPr>
        <w:t xml:space="preserve">SUMP </w:t>
      </w:r>
      <w:r w:rsidR="007C1FCD" w:rsidRPr="00E807DA">
        <w:rPr>
          <w:rFonts w:ascii="Aptos" w:eastAsia="Times New Roman" w:hAnsi="Aptos" w:cs="Open Sans"/>
          <w:sz w:val="24"/>
          <w:szCs w:val="24"/>
        </w:rPr>
        <w:t>WOF</w:t>
      </w:r>
      <w:r w:rsidR="004C4A12" w:rsidRPr="00E807DA">
        <w:rPr>
          <w:rFonts w:ascii="Aptos" w:eastAsia="Times New Roman" w:hAnsi="Aptos" w:cs="Open Sans"/>
          <w:sz w:val="24"/>
          <w:szCs w:val="24"/>
        </w:rPr>
        <w:t xml:space="preserve"> to dokument strategiczny, </w:t>
      </w:r>
      <w:r w:rsidR="004C4A12" w:rsidRPr="00E807DA">
        <w:rPr>
          <w:rFonts w:ascii="Aptos" w:eastAsiaTheme="minorHAnsi" w:hAnsi="Aptos" w:cstheme="minorBidi"/>
          <w:b/>
          <w:color w:val="1188D3"/>
          <w:sz w:val="24"/>
          <w:szCs w:val="24"/>
          <w:lang w:eastAsia="en-US"/>
        </w:rPr>
        <w:t>opracowywany i wdrażany przez władze samorządowe i podmioty realizujące politykę transportową,</w:t>
      </w:r>
      <w:r w:rsidR="004C4A12" w:rsidRPr="00E807DA">
        <w:rPr>
          <w:rFonts w:ascii="Aptos" w:eastAsia="Times New Roman" w:hAnsi="Aptos" w:cs="Open Sans"/>
          <w:color w:val="538135"/>
          <w:sz w:val="24"/>
          <w:szCs w:val="24"/>
        </w:rPr>
        <w:t xml:space="preserve"> </w:t>
      </w:r>
      <w:r w:rsidR="004C4A12" w:rsidRPr="00E807DA">
        <w:rPr>
          <w:rFonts w:ascii="Aptos" w:eastAsia="Times New Roman" w:hAnsi="Aptos" w:cs="Open Sans"/>
          <w:sz w:val="24"/>
          <w:szCs w:val="24"/>
        </w:rPr>
        <w:t>przy współudziale mieszkańców. Jego opracowanie i wdrożenie pozwoli lepiej wykorzystać istniejącą infrastrukturę na obszarze</w:t>
      </w:r>
      <w:r w:rsidR="006526B5" w:rsidRPr="00E807DA">
        <w:rPr>
          <w:rFonts w:ascii="Aptos" w:eastAsia="Times New Roman" w:hAnsi="Aptos" w:cs="Open Sans"/>
          <w:sz w:val="24"/>
          <w:szCs w:val="24"/>
        </w:rPr>
        <w:t xml:space="preserve"> </w:t>
      </w:r>
      <w:r w:rsidR="00AA2C3C" w:rsidRPr="00E807DA">
        <w:rPr>
          <w:rFonts w:ascii="Aptos" w:eastAsia="Times New Roman" w:hAnsi="Aptos" w:cs="Open Sans"/>
          <w:sz w:val="24"/>
          <w:szCs w:val="24"/>
        </w:rPr>
        <w:t xml:space="preserve">Miasta i Gmin </w:t>
      </w:r>
      <w:r w:rsidR="007C1FCD" w:rsidRPr="00E807DA">
        <w:rPr>
          <w:rFonts w:ascii="Aptos" w:eastAsia="Times New Roman" w:hAnsi="Aptos" w:cs="Open Sans"/>
          <w:sz w:val="24"/>
          <w:szCs w:val="24"/>
        </w:rPr>
        <w:t>W</w:t>
      </w:r>
      <w:r w:rsidR="00B52DBB" w:rsidRPr="00E807DA">
        <w:rPr>
          <w:rFonts w:ascii="Aptos" w:eastAsia="Times New Roman" w:hAnsi="Aptos" w:cs="Open Sans"/>
          <w:sz w:val="24"/>
          <w:szCs w:val="24"/>
        </w:rPr>
        <w:t>OF</w:t>
      </w:r>
      <w:r w:rsidR="00AA2C3C" w:rsidRPr="00E807DA">
        <w:rPr>
          <w:rFonts w:ascii="Aptos" w:eastAsia="Times New Roman" w:hAnsi="Aptos" w:cs="Open Sans"/>
          <w:sz w:val="24"/>
          <w:szCs w:val="24"/>
        </w:rPr>
        <w:t xml:space="preserve">, </w:t>
      </w:r>
      <w:r w:rsidR="004C4A12" w:rsidRPr="00E807DA">
        <w:rPr>
          <w:rFonts w:ascii="Aptos" w:eastAsia="Times New Roman" w:hAnsi="Aptos" w:cs="Open Sans"/>
          <w:sz w:val="24"/>
          <w:szCs w:val="24"/>
        </w:rPr>
        <w:t>planować rozbudowę systemu transportowego, utrzymywać jego wysoką jakość oraz koordynować inwestycje.</w:t>
      </w:r>
    </w:p>
    <w:p w14:paraId="47B6C0F8" w14:textId="77777777" w:rsidR="00BA7DEE" w:rsidRPr="00E807DA" w:rsidRDefault="00BA7DEE" w:rsidP="007473C3">
      <w:pPr>
        <w:spacing w:after="0" w:line="240" w:lineRule="auto"/>
        <w:ind w:firstLine="720"/>
        <w:jc w:val="both"/>
        <w:rPr>
          <w:rFonts w:ascii="Aptos" w:eastAsia="Times New Roman" w:hAnsi="Aptos" w:cs="Open Sans"/>
          <w:sz w:val="24"/>
          <w:szCs w:val="24"/>
        </w:rPr>
      </w:pPr>
    </w:p>
    <w:p w14:paraId="3B5BD56E" w14:textId="1828C468" w:rsidR="00D60B2A" w:rsidRPr="00E807DA" w:rsidRDefault="004C4A12" w:rsidP="007473C3">
      <w:pPr>
        <w:spacing w:after="0" w:line="240" w:lineRule="auto"/>
        <w:ind w:firstLine="720"/>
        <w:jc w:val="both"/>
        <w:rPr>
          <w:rFonts w:ascii="Aptos" w:eastAsia="Times New Roman" w:hAnsi="Aptos" w:cs="Open Sans"/>
          <w:sz w:val="24"/>
          <w:szCs w:val="24"/>
        </w:rPr>
      </w:pPr>
      <w:r w:rsidRPr="00E807DA">
        <w:rPr>
          <w:rFonts w:ascii="Aptos" w:eastAsia="Times New Roman" w:hAnsi="Aptos" w:cs="Open Sans"/>
          <w:sz w:val="24"/>
          <w:szCs w:val="24"/>
        </w:rPr>
        <w:t xml:space="preserve">Prace nad dokumentem rozpoczęły się </w:t>
      </w:r>
      <w:r w:rsidR="009145AC" w:rsidRPr="00E807DA">
        <w:rPr>
          <w:rFonts w:ascii="Aptos" w:eastAsia="Times New Roman" w:hAnsi="Aptos" w:cs="Open Sans"/>
          <w:sz w:val="24"/>
          <w:szCs w:val="24"/>
        </w:rPr>
        <w:t xml:space="preserve">w </w:t>
      </w:r>
      <w:r w:rsidR="009F0FB2" w:rsidRPr="00E807DA">
        <w:rPr>
          <w:rFonts w:ascii="Aptos" w:eastAsia="Times New Roman" w:hAnsi="Aptos" w:cs="Open Sans"/>
          <w:sz w:val="24"/>
          <w:szCs w:val="24"/>
        </w:rPr>
        <w:t>marcu</w:t>
      </w:r>
      <w:r w:rsidRPr="00E807DA">
        <w:rPr>
          <w:rFonts w:ascii="Aptos" w:eastAsia="Times New Roman" w:hAnsi="Aptos" w:cs="Open Sans"/>
          <w:sz w:val="24"/>
          <w:szCs w:val="24"/>
        </w:rPr>
        <w:t xml:space="preserve"> </w:t>
      </w:r>
      <w:r w:rsidR="007473C3" w:rsidRPr="00E807DA">
        <w:rPr>
          <w:rFonts w:ascii="Aptos" w:eastAsia="Times New Roman" w:hAnsi="Aptos" w:cs="Open Sans"/>
          <w:sz w:val="24"/>
          <w:szCs w:val="24"/>
        </w:rPr>
        <w:t>202</w:t>
      </w:r>
      <w:r w:rsidR="009F0FB2" w:rsidRPr="00E807DA">
        <w:rPr>
          <w:rFonts w:ascii="Aptos" w:eastAsia="Times New Roman" w:hAnsi="Aptos" w:cs="Open Sans"/>
          <w:sz w:val="24"/>
          <w:szCs w:val="24"/>
        </w:rPr>
        <w:t>5</w:t>
      </w:r>
      <w:r w:rsidRPr="00E807DA">
        <w:rPr>
          <w:rFonts w:ascii="Aptos" w:eastAsia="Times New Roman" w:hAnsi="Aptos" w:cs="Open Sans"/>
          <w:sz w:val="24"/>
          <w:szCs w:val="24"/>
        </w:rPr>
        <w:t xml:space="preserve"> i potrwają do </w:t>
      </w:r>
      <w:r w:rsidR="00991F0D" w:rsidRPr="00E807DA">
        <w:rPr>
          <w:rFonts w:ascii="Aptos" w:eastAsia="Times New Roman" w:hAnsi="Aptos" w:cs="Open Sans"/>
          <w:sz w:val="24"/>
          <w:szCs w:val="24"/>
        </w:rPr>
        <w:t>listo</w:t>
      </w:r>
      <w:r w:rsidR="009F0FB2" w:rsidRPr="00E807DA">
        <w:rPr>
          <w:rFonts w:ascii="Aptos" w:eastAsia="Times New Roman" w:hAnsi="Aptos" w:cs="Open Sans"/>
          <w:sz w:val="24"/>
          <w:szCs w:val="24"/>
        </w:rPr>
        <w:t>pada</w:t>
      </w:r>
      <w:r w:rsidRPr="00E807DA">
        <w:rPr>
          <w:rFonts w:ascii="Aptos" w:eastAsia="Times New Roman" w:hAnsi="Aptos" w:cs="Open Sans"/>
          <w:sz w:val="24"/>
          <w:szCs w:val="24"/>
        </w:rPr>
        <w:t xml:space="preserve"> 202</w:t>
      </w:r>
      <w:r w:rsidR="00914D26" w:rsidRPr="00E807DA">
        <w:rPr>
          <w:rFonts w:ascii="Aptos" w:eastAsia="Times New Roman" w:hAnsi="Aptos" w:cs="Open Sans"/>
          <w:sz w:val="24"/>
          <w:szCs w:val="24"/>
        </w:rPr>
        <w:t>5</w:t>
      </w:r>
      <w:r w:rsidRPr="00E807DA">
        <w:rPr>
          <w:rFonts w:ascii="Aptos" w:eastAsia="Times New Roman" w:hAnsi="Aptos" w:cs="Open Sans"/>
          <w:sz w:val="24"/>
          <w:szCs w:val="24"/>
        </w:rPr>
        <w:t>.</w:t>
      </w:r>
      <w:r w:rsidR="005F0A7A" w:rsidRPr="00E807DA">
        <w:rPr>
          <w:rFonts w:ascii="Aptos" w:eastAsia="Times New Roman" w:hAnsi="Aptos" w:cs="Open Sans"/>
          <w:sz w:val="24"/>
          <w:szCs w:val="24"/>
        </w:rPr>
        <w:t xml:space="preserve"> </w:t>
      </w:r>
    </w:p>
    <w:p w14:paraId="299882B8" w14:textId="77777777" w:rsidR="00BA7DEE" w:rsidRDefault="00BA7DEE" w:rsidP="006526B5">
      <w:pPr>
        <w:spacing w:after="0" w:line="240" w:lineRule="auto"/>
        <w:ind w:firstLine="720"/>
        <w:jc w:val="both"/>
        <w:rPr>
          <w:rFonts w:ascii="Aptos" w:eastAsia="Times New Roman" w:hAnsi="Aptos" w:cs="Open Sans"/>
          <w:sz w:val="24"/>
          <w:szCs w:val="24"/>
        </w:rPr>
      </w:pPr>
    </w:p>
    <w:p w14:paraId="34F2C99D" w14:textId="77777777" w:rsidR="000D64A1" w:rsidRPr="000D64A1" w:rsidRDefault="000D64A1" w:rsidP="000D64A1">
      <w:pPr>
        <w:spacing w:after="0" w:line="240" w:lineRule="auto"/>
        <w:jc w:val="both"/>
        <w:rPr>
          <w:rFonts w:ascii="Aptos" w:eastAsia="Times New Roman" w:hAnsi="Aptos" w:cs="Open Sans"/>
          <w:sz w:val="24"/>
          <w:szCs w:val="24"/>
        </w:rPr>
      </w:pPr>
      <w:r w:rsidRPr="000D64A1">
        <w:rPr>
          <w:rFonts w:ascii="Aptos" w:eastAsia="Times New Roman" w:hAnsi="Aptos" w:cs="Open Sans"/>
          <w:sz w:val="24"/>
          <w:szCs w:val="24"/>
        </w:rPr>
        <w:t>Do tej pory:</w:t>
      </w:r>
    </w:p>
    <w:p w14:paraId="612D51B7" w14:textId="6EEEE04D" w:rsidR="000D64A1" w:rsidRPr="000D64A1" w:rsidRDefault="000D64A1" w:rsidP="000D64A1">
      <w:pPr>
        <w:pStyle w:val="Standard"/>
        <w:numPr>
          <w:ilvl w:val="0"/>
          <w:numId w:val="3"/>
        </w:numPr>
        <w:spacing w:before="120" w:after="120" w:line="276" w:lineRule="auto"/>
        <w:ind w:left="851"/>
        <w:jc w:val="both"/>
        <w:rPr>
          <w:rFonts w:ascii="Aptos" w:eastAsia="Times New Roman" w:hAnsi="Aptos" w:cs="Open Sans"/>
          <w:b/>
          <w:bCs/>
          <w:color w:val="1188D3"/>
          <w:lang w:eastAsia="pl-PL"/>
        </w:rPr>
      </w:pPr>
      <w:r w:rsidRPr="000D64A1">
        <w:rPr>
          <w:rFonts w:ascii="Aptos" w:eastAsia="Times New Roman" w:hAnsi="Aptos" w:cs="Open Sans"/>
          <w:b/>
          <w:bCs/>
          <w:color w:val="1188D3"/>
          <w:lang w:eastAsia="pl-PL"/>
        </w:rPr>
        <w:t xml:space="preserve"> zakończyliśmy badania ankietowe wśród mieszkańców </w:t>
      </w:r>
      <w:r w:rsidR="006468FE">
        <w:rPr>
          <w:rFonts w:ascii="Aptos" w:eastAsia="Times New Roman" w:hAnsi="Aptos" w:cs="Open Sans"/>
          <w:b/>
          <w:bCs/>
          <w:color w:val="1188D3"/>
          <w:lang w:eastAsia="pl-PL"/>
        </w:rPr>
        <w:t>W</w:t>
      </w:r>
      <w:r w:rsidRPr="000D64A1">
        <w:rPr>
          <w:rFonts w:ascii="Aptos" w:eastAsia="Times New Roman" w:hAnsi="Aptos" w:cs="Open Sans"/>
          <w:b/>
          <w:bCs/>
          <w:color w:val="1188D3"/>
          <w:lang w:eastAsia="pl-PL"/>
        </w:rPr>
        <w:t>OF,</w:t>
      </w:r>
    </w:p>
    <w:p w14:paraId="22A4D6D6" w14:textId="77777777" w:rsidR="000D64A1" w:rsidRPr="000D64A1" w:rsidRDefault="000D64A1" w:rsidP="000D64A1">
      <w:pPr>
        <w:pStyle w:val="Standard"/>
        <w:numPr>
          <w:ilvl w:val="0"/>
          <w:numId w:val="3"/>
        </w:numPr>
        <w:spacing w:before="120" w:after="120" w:line="276" w:lineRule="auto"/>
        <w:ind w:left="851"/>
        <w:jc w:val="both"/>
        <w:rPr>
          <w:rFonts w:ascii="Aptos" w:eastAsia="Times New Roman" w:hAnsi="Aptos" w:cs="Open Sans"/>
          <w:b/>
          <w:bCs/>
          <w:color w:val="1188D3"/>
          <w:lang w:eastAsia="pl-PL"/>
        </w:rPr>
      </w:pPr>
      <w:r w:rsidRPr="000D64A1">
        <w:rPr>
          <w:rFonts w:ascii="Aptos" w:eastAsia="Times New Roman" w:hAnsi="Aptos" w:cs="Open Sans"/>
          <w:b/>
          <w:bCs/>
          <w:color w:val="1188D3"/>
          <w:lang w:eastAsia="pl-PL"/>
        </w:rPr>
        <w:t xml:space="preserve"> zakończyliśmy I Etap konsultacji społecznych,</w:t>
      </w:r>
    </w:p>
    <w:p w14:paraId="28D2A52A" w14:textId="77777777" w:rsidR="000D64A1" w:rsidRPr="000D64A1" w:rsidRDefault="000D64A1" w:rsidP="000D64A1">
      <w:pPr>
        <w:pStyle w:val="Standard"/>
        <w:numPr>
          <w:ilvl w:val="0"/>
          <w:numId w:val="3"/>
        </w:numPr>
        <w:spacing w:before="120" w:after="120" w:line="276" w:lineRule="auto"/>
        <w:ind w:left="851"/>
        <w:jc w:val="both"/>
        <w:rPr>
          <w:rFonts w:ascii="Aptos" w:eastAsia="Times New Roman" w:hAnsi="Aptos" w:cs="Open Sans"/>
          <w:b/>
          <w:bCs/>
          <w:color w:val="1188D3"/>
          <w:lang w:eastAsia="pl-PL"/>
        </w:rPr>
      </w:pPr>
      <w:r w:rsidRPr="000D64A1">
        <w:rPr>
          <w:rFonts w:ascii="Aptos" w:eastAsia="Times New Roman" w:hAnsi="Aptos" w:cs="Open Sans"/>
          <w:b/>
          <w:bCs/>
          <w:color w:val="1188D3"/>
          <w:lang w:eastAsia="pl-PL"/>
        </w:rPr>
        <w:t xml:space="preserve"> wykonaliśmy Raport </w:t>
      </w:r>
      <w:proofErr w:type="spellStart"/>
      <w:r w:rsidRPr="000D64A1">
        <w:rPr>
          <w:rFonts w:ascii="Aptos" w:eastAsia="Times New Roman" w:hAnsi="Aptos" w:cs="Open Sans"/>
          <w:b/>
          <w:bCs/>
          <w:color w:val="1188D3"/>
          <w:lang w:eastAsia="pl-PL"/>
        </w:rPr>
        <w:t>Diagnostyczno</w:t>
      </w:r>
      <w:proofErr w:type="spellEnd"/>
      <w:r w:rsidRPr="000D64A1">
        <w:rPr>
          <w:rFonts w:ascii="Aptos" w:eastAsia="Times New Roman" w:hAnsi="Aptos" w:cs="Open Sans"/>
          <w:b/>
          <w:bCs/>
          <w:color w:val="1188D3"/>
          <w:lang w:eastAsia="pl-PL"/>
        </w:rPr>
        <w:t xml:space="preserve"> – Strategiczny,</w:t>
      </w:r>
    </w:p>
    <w:p w14:paraId="0385C40D" w14:textId="77777777" w:rsidR="00AC157A" w:rsidRPr="000D64A1" w:rsidRDefault="00AC157A" w:rsidP="000D64A1">
      <w:pPr>
        <w:pStyle w:val="Standard"/>
        <w:spacing w:before="120" w:after="120" w:line="276" w:lineRule="auto"/>
        <w:ind w:left="851"/>
        <w:jc w:val="both"/>
        <w:rPr>
          <w:rFonts w:ascii="Aptos" w:eastAsia="Times New Roman" w:hAnsi="Aptos" w:cs="Open Sans"/>
          <w:b/>
          <w:bCs/>
          <w:color w:val="1188D3"/>
          <w:lang w:eastAsia="pl-PL"/>
        </w:rPr>
      </w:pPr>
    </w:p>
    <w:p w14:paraId="48C844DB" w14:textId="77777777" w:rsidR="00964934" w:rsidRPr="00964934" w:rsidRDefault="00964934" w:rsidP="00964934">
      <w:pPr>
        <w:spacing w:after="0" w:line="240" w:lineRule="auto"/>
        <w:jc w:val="both"/>
        <w:rPr>
          <w:rFonts w:ascii="Aptos" w:eastAsia="Times New Roman" w:hAnsi="Aptos" w:cs="Open Sans"/>
          <w:sz w:val="24"/>
          <w:szCs w:val="24"/>
        </w:rPr>
      </w:pPr>
      <w:r w:rsidRPr="00964934">
        <w:rPr>
          <w:rFonts w:ascii="Aptos" w:eastAsia="Times New Roman" w:hAnsi="Aptos" w:cs="Open Sans"/>
          <w:sz w:val="24"/>
          <w:szCs w:val="24"/>
        </w:rPr>
        <w:t xml:space="preserve">Aktualnie rozpoczyna się </w:t>
      </w:r>
      <w:r w:rsidRPr="00964934">
        <w:rPr>
          <w:rFonts w:ascii="Aptos" w:eastAsiaTheme="minorHAnsi" w:hAnsi="Aptos" w:cstheme="minorBidi"/>
          <w:b/>
          <w:color w:val="1188D3"/>
          <w:sz w:val="24"/>
          <w:szCs w:val="24"/>
          <w:lang w:eastAsia="en-US"/>
        </w:rPr>
        <w:t>II Etap</w:t>
      </w:r>
      <w:r w:rsidRPr="00964934">
        <w:rPr>
          <w:rFonts w:ascii="Aptos" w:eastAsia="Times New Roman" w:hAnsi="Aptos" w:cs="Open Sans"/>
          <w:sz w:val="24"/>
          <w:szCs w:val="24"/>
        </w:rPr>
        <w:t xml:space="preserve"> konsultacji społecznych, który ma na </w:t>
      </w:r>
      <w:r w:rsidRPr="00964934">
        <w:rPr>
          <w:rFonts w:ascii="Aptos" w:eastAsia="Times New Roman" w:hAnsi="Aptos" w:cs="Open Sans"/>
          <w:b/>
          <w:sz w:val="24"/>
          <w:szCs w:val="24"/>
        </w:rPr>
        <w:t>celu</w:t>
      </w:r>
      <w:r w:rsidRPr="00964934">
        <w:rPr>
          <w:rFonts w:ascii="Aptos" w:eastAsia="Times New Roman" w:hAnsi="Aptos" w:cs="Open Sans"/>
          <w:sz w:val="24"/>
          <w:szCs w:val="24"/>
        </w:rPr>
        <w:t>:</w:t>
      </w:r>
    </w:p>
    <w:p w14:paraId="46066FBB" w14:textId="5B294927" w:rsidR="00964934" w:rsidRPr="00964934" w:rsidRDefault="00964934" w:rsidP="00964934">
      <w:pPr>
        <w:pStyle w:val="Standard"/>
        <w:numPr>
          <w:ilvl w:val="0"/>
          <w:numId w:val="3"/>
        </w:numPr>
        <w:spacing w:before="120" w:after="120" w:line="276" w:lineRule="auto"/>
        <w:ind w:left="851"/>
        <w:jc w:val="both"/>
        <w:rPr>
          <w:rFonts w:ascii="Aptos" w:eastAsia="Times New Roman" w:hAnsi="Aptos" w:cs="Open Sans"/>
          <w:b/>
          <w:bCs/>
          <w:color w:val="1188D3"/>
          <w:lang w:eastAsia="pl-PL"/>
        </w:rPr>
      </w:pPr>
      <w:r w:rsidRPr="00964934">
        <w:rPr>
          <w:rFonts w:ascii="Aptos" w:eastAsia="Times New Roman" w:hAnsi="Aptos" w:cs="Open Sans"/>
          <w:b/>
          <w:bCs/>
          <w:color w:val="1188D3"/>
          <w:lang w:eastAsia="pl-PL"/>
        </w:rPr>
        <w:t xml:space="preserve"> przedstawienie wybranego SCENARIUSZA ROZWOJU mobilności </w:t>
      </w:r>
      <w:r w:rsidR="00D912AC">
        <w:rPr>
          <w:rFonts w:ascii="Aptos" w:eastAsia="Times New Roman" w:hAnsi="Aptos" w:cs="Open Sans"/>
          <w:b/>
          <w:bCs/>
          <w:color w:val="1188D3"/>
          <w:lang w:eastAsia="pl-PL"/>
        </w:rPr>
        <w:t>W</w:t>
      </w:r>
      <w:r w:rsidRPr="00964934">
        <w:rPr>
          <w:rFonts w:ascii="Aptos" w:eastAsia="Times New Roman" w:hAnsi="Aptos" w:cs="Open Sans"/>
          <w:b/>
          <w:bCs/>
          <w:color w:val="1188D3"/>
          <w:lang w:eastAsia="pl-PL"/>
        </w:rPr>
        <w:t>OF,</w:t>
      </w:r>
    </w:p>
    <w:p w14:paraId="7FF94188" w14:textId="397A60CA" w:rsidR="00964934" w:rsidRPr="00964934" w:rsidRDefault="00964934" w:rsidP="00964934">
      <w:pPr>
        <w:pStyle w:val="Standard"/>
        <w:numPr>
          <w:ilvl w:val="0"/>
          <w:numId w:val="3"/>
        </w:numPr>
        <w:spacing w:before="120" w:after="120" w:line="276" w:lineRule="auto"/>
        <w:ind w:left="851"/>
        <w:jc w:val="both"/>
        <w:rPr>
          <w:rFonts w:ascii="Aptos" w:eastAsia="Times New Roman" w:hAnsi="Aptos" w:cs="Open Sans"/>
          <w:b/>
          <w:bCs/>
          <w:color w:val="1188D3"/>
          <w:lang w:eastAsia="pl-PL"/>
        </w:rPr>
      </w:pPr>
      <w:r w:rsidRPr="00964934">
        <w:rPr>
          <w:rFonts w:ascii="Aptos" w:eastAsia="Times New Roman" w:hAnsi="Aptos" w:cs="Open Sans"/>
          <w:b/>
          <w:bCs/>
          <w:color w:val="1188D3"/>
          <w:lang w:eastAsia="pl-PL"/>
        </w:rPr>
        <w:t xml:space="preserve"> przedstawienie wypracowanej WIZJI Planu Zrównoważonej Mobilności Miejskiej dla </w:t>
      </w:r>
      <w:r w:rsidR="00D912AC" w:rsidRPr="00E807DA">
        <w:rPr>
          <w:rFonts w:ascii="Aptos" w:hAnsi="Aptos" w:cstheme="minorBidi"/>
          <w:b/>
          <w:color w:val="1188D3"/>
          <w:lang w:eastAsia="en-US"/>
        </w:rPr>
        <w:t>Wałeckiego Obszaru Funkcjonalnego</w:t>
      </w:r>
      <w:r w:rsidRPr="00964934">
        <w:rPr>
          <w:rFonts w:ascii="Aptos" w:eastAsia="Times New Roman" w:hAnsi="Aptos" w:cs="Open Sans"/>
          <w:b/>
          <w:bCs/>
          <w:color w:val="1188D3"/>
          <w:lang w:eastAsia="pl-PL"/>
        </w:rPr>
        <w:t>,</w:t>
      </w:r>
    </w:p>
    <w:p w14:paraId="1853EE21" w14:textId="77777777" w:rsidR="00964934" w:rsidRPr="00964934" w:rsidRDefault="00964934" w:rsidP="00964934">
      <w:pPr>
        <w:pStyle w:val="Standard"/>
        <w:numPr>
          <w:ilvl w:val="0"/>
          <w:numId w:val="3"/>
        </w:numPr>
        <w:spacing w:before="120" w:after="120" w:line="276" w:lineRule="auto"/>
        <w:ind w:left="851"/>
        <w:jc w:val="both"/>
        <w:rPr>
          <w:rFonts w:ascii="Aptos" w:eastAsia="Times New Roman" w:hAnsi="Aptos" w:cs="Open Sans"/>
          <w:b/>
          <w:bCs/>
          <w:color w:val="1188D3"/>
          <w:lang w:eastAsia="pl-PL"/>
        </w:rPr>
      </w:pPr>
      <w:r w:rsidRPr="00964934">
        <w:rPr>
          <w:rFonts w:ascii="Aptos" w:eastAsia="Times New Roman" w:hAnsi="Aptos" w:cs="Open Sans"/>
          <w:b/>
          <w:bCs/>
          <w:color w:val="1188D3"/>
          <w:lang w:eastAsia="pl-PL"/>
        </w:rPr>
        <w:t xml:space="preserve"> wskazanie najistotniejszych OBSZARÓW STRATEGICZNYCH.</w:t>
      </w:r>
    </w:p>
    <w:p w14:paraId="5C3EB9C9" w14:textId="77777777" w:rsidR="00AC157A" w:rsidRPr="00964934" w:rsidRDefault="00AC157A" w:rsidP="00964934">
      <w:pPr>
        <w:pStyle w:val="Standard"/>
        <w:spacing w:before="120" w:after="120" w:line="276" w:lineRule="auto"/>
        <w:ind w:left="851"/>
        <w:jc w:val="both"/>
        <w:rPr>
          <w:rFonts w:ascii="Aptos" w:eastAsia="Times New Roman" w:hAnsi="Aptos" w:cs="Open Sans"/>
          <w:b/>
          <w:bCs/>
          <w:color w:val="1188D3"/>
          <w:lang w:eastAsia="pl-PL"/>
        </w:rPr>
      </w:pPr>
    </w:p>
    <w:p w14:paraId="0FEABDF4" w14:textId="5E4B56BB" w:rsidR="00AD5027" w:rsidRPr="00E807DA" w:rsidRDefault="004C4A12" w:rsidP="006526B5">
      <w:pPr>
        <w:spacing w:after="0" w:line="240" w:lineRule="auto"/>
        <w:ind w:firstLine="720"/>
        <w:jc w:val="both"/>
        <w:rPr>
          <w:rFonts w:ascii="Aptos" w:eastAsiaTheme="minorHAnsi" w:hAnsi="Aptos" w:cstheme="minorBidi"/>
          <w:b/>
          <w:color w:val="1188D3"/>
          <w:sz w:val="24"/>
          <w:szCs w:val="24"/>
          <w:lang w:eastAsia="en-US"/>
        </w:rPr>
      </w:pPr>
      <w:r w:rsidRPr="00E807DA">
        <w:rPr>
          <w:rFonts w:ascii="Aptos" w:eastAsia="Times New Roman" w:hAnsi="Aptos" w:cs="Open Sans"/>
          <w:sz w:val="24"/>
          <w:szCs w:val="24"/>
        </w:rPr>
        <w:t xml:space="preserve">Aktualnie </w:t>
      </w:r>
      <w:r w:rsidRPr="00E807DA">
        <w:rPr>
          <w:rFonts w:ascii="Aptos" w:eastAsiaTheme="minorHAnsi" w:hAnsi="Aptos" w:cstheme="minorBidi"/>
          <w:b/>
          <w:color w:val="1188D3"/>
          <w:sz w:val="24"/>
          <w:szCs w:val="24"/>
          <w:lang w:eastAsia="en-US"/>
        </w:rPr>
        <w:t xml:space="preserve">rozpoczyna się </w:t>
      </w:r>
      <w:r w:rsidR="00B11088">
        <w:rPr>
          <w:rFonts w:ascii="Aptos" w:eastAsiaTheme="minorHAnsi" w:hAnsi="Aptos" w:cstheme="minorBidi"/>
          <w:b/>
          <w:color w:val="1188D3"/>
          <w:sz w:val="24"/>
          <w:szCs w:val="24"/>
          <w:lang w:eastAsia="en-US"/>
        </w:rPr>
        <w:t>I</w:t>
      </w:r>
      <w:r w:rsidR="00157037" w:rsidRPr="00E807DA">
        <w:rPr>
          <w:rFonts w:ascii="Aptos" w:eastAsiaTheme="minorHAnsi" w:hAnsi="Aptos" w:cstheme="minorBidi"/>
          <w:b/>
          <w:color w:val="1188D3"/>
          <w:sz w:val="24"/>
          <w:szCs w:val="24"/>
          <w:lang w:eastAsia="en-US"/>
        </w:rPr>
        <w:t xml:space="preserve">I </w:t>
      </w:r>
      <w:r w:rsidRPr="00E807DA">
        <w:rPr>
          <w:rFonts w:ascii="Aptos" w:eastAsiaTheme="minorHAnsi" w:hAnsi="Aptos" w:cstheme="minorBidi"/>
          <w:b/>
          <w:color w:val="1188D3"/>
          <w:sz w:val="24"/>
          <w:szCs w:val="24"/>
          <w:lang w:eastAsia="en-US"/>
        </w:rPr>
        <w:t xml:space="preserve">etap konsultacji społecznych z </w:t>
      </w:r>
      <w:r w:rsidR="008244CD" w:rsidRPr="00E807DA">
        <w:rPr>
          <w:rFonts w:ascii="Aptos" w:eastAsiaTheme="minorHAnsi" w:hAnsi="Aptos" w:cstheme="minorBidi"/>
          <w:b/>
          <w:color w:val="1188D3"/>
          <w:sz w:val="24"/>
          <w:szCs w:val="24"/>
          <w:lang w:eastAsia="en-US"/>
        </w:rPr>
        <w:t>mieszkań</w:t>
      </w:r>
      <w:r w:rsidR="002E09E8" w:rsidRPr="00E807DA">
        <w:rPr>
          <w:rFonts w:ascii="Aptos" w:eastAsiaTheme="minorHAnsi" w:hAnsi="Aptos" w:cstheme="minorBidi"/>
          <w:b/>
          <w:color w:val="1188D3"/>
          <w:sz w:val="24"/>
          <w:szCs w:val="24"/>
          <w:lang w:eastAsia="en-US"/>
        </w:rPr>
        <w:t>cami</w:t>
      </w:r>
      <w:r w:rsidRPr="00E807DA">
        <w:rPr>
          <w:rFonts w:ascii="Aptos" w:eastAsiaTheme="minorHAnsi" w:hAnsi="Aptos" w:cstheme="minorBidi"/>
          <w:b/>
          <w:color w:val="1188D3"/>
          <w:sz w:val="24"/>
          <w:szCs w:val="24"/>
          <w:lang w:eastAsia="en-US"/>
        </w:rPr>
        <w:t xml:space="preserve">, który ma na celu zebranie propozycji działań związanych z poprawą mobilności. </w:t>
      </w:r>
    </w:p>
    <w:p w14:paraId="3B5BD56F" w14:textId="7797072F" w:rsidR="00D60B2A" w:rsidRPr="00E807DA" w:rsidRDefault="00775EEC" w:rsidP="00FC24BC">
      <w:pPr>
        <w:pStyle w:val="Standard"/>
        <w:spacing w:after="120"/>
        <w:jc w:val="both"/>
        <w:rPr>
          <w:rFonts w:ascii="Aptos" w:eastAsia="Times New Roman" w:hAnsi="Aptos" w:cs="Open Sans"/>
        </w:rPr>
      </w:pPr>
      <w:r w:rsidRPr="00E807DA">
        <w:rPr>
          <w:rFonts w:ascii="Aptos" w:eastAsia="Times New Roman" w:hAnsi="Aptos" w:cs="Open Sans"/>
        </w:rPr>
        <w:tab/>
      </w:r>
      <w:r w:rsidR="00AD7044" w:rsidRPr="00E807DA">
        <w:rPr>
          <w:rFonts w:ascii="Aptos" w:eastAsia="Times New Roman" w:hAnsi="Aptos" w:cs="Open Sans"/>
          <w:lang w:eastAsia="pl-PL"/>
        </w:rPr>
        <w:t xml:space="preserve">Zaplanowaliśmy spotkania dla </w:t>
      </w:r>
      <w:r w:rsidR="00AD7044" w:rsidRPr="00E807DA">
        <w:rPr>
          <w:rFonts w:ascii="Aptos" w:hAnsi="Aptos" w:cstheme="minorBidi"/>
          <w:b/>
          <w:color w:val="1188D3"/>
          <w:lang w:eastAsia="en-US"/>
        </w:rPr>
        <w:t>wszystkich mieszkańców</w:t>
      </w:r>
      <w:r w:rsidR="00AD7044" w:rsidRPr="00E807DA">
        <w:rPr>
          <w:rFonts w:ascii="Aptos" w:eastAsia="Times New Roman" w:hAnsi="Aptos" w:cs="Open Sans"/>
          <w:lang w:eastAsia="pl-PL"/>
        </w:rPr>
        <w:t>, którzy kwestie przemieszczania się postrzegają jako ważny element swojej codzienności.</w:t>
      </w:r>
      <w:r w:rsidRPr="00E807DA">
        <w:rPr>
          <w:rFonts w:ascii="Aptos" w:eastAsia="Times New Roman" w:hAnsi="Aptos" w:cs="Open Sans"/>
          <w:lang w:eastAsia="pl-PL"/>
        </w:rPr>
        <w:t xml:space="preserve"> Będą one odbywały się w następujących terminach:</w:t>
      </w:r>
    </w:p>
    <w:p w14:paraId="4F4E058C" w14:textId="77777777" w:rsidR="00FC6A2E" w:rsidRPr="00FC6A2E" w:rsidRDefault="00FC6A2E" w:rsidP="005B5BE9">
      <w:pPr>
        <w:numPr>
          <w:ilvl w:val="0"/>
          <w:numId w:val="3"/>
        </w:numPr>
        <w:spacing w:before="240"/>
        <w:ind w:left="709"/>
        <w:jc w:val="both"/>
        <w:rPr>
          <w:rFonts w:ascii="Aptos" w:eastAsia="Times New Roman" w:hAnsi="Aptos" w:cs="Open Sans"/>
          <w:b/>
          <w:bCs/>
          <w:color w:val="1188D3"/>
          <w:sz w:val="24"/>
          <w:szCs w:val="24"/>
        </w:rPr>
      </w:pPr>
      <w:r w:rsidRPr="00FC6A2E">
        <w:rPr>
          <w:rFonts w:ascii="Aptos" w:eastAsia="Times New Roman" w:hAnsi="Aptos" w:cs="Open Sans"/>
          <w:b/>
          <w:bCs/>
          <w:color w:val="1188D3"/>
          <w:sz w:val="24"/>
          <w:szCs w:val="24"/>
        </w:rPr>
        <w:t xml:space="preserve">wtorek 19.08. - godzina 10:00 na platformie </w:t>
      </w:r>
      <w:proofErr w:type="spellStart"/>
      <w:r w:rsidRPr="00FC6A2E">
        <w:rPr>
          <w:rFonts w:ascii="Aptos" w:eastAsia="Times New Roman" w:hAnsi="Aptos" w:cs="Open Sans"/>
          <w:b/>
          <w:bCs/>
          <w:color w:val="1188D3"/>
          <w:sz w:val="24"/>
          <w:szCs w:val="24"/>
        </w:rPr>
        <w:t>Teams</w:t>
      </w:r>
      <w:proofErr w:type="spellEnd"/>
      <w:r w:rsidRPr="00FC6A2E">
        <w:rPr>
          <w:rFonts w:ascii="Aptos" w:eastAsia="Times New Roman" w:hAnsi="Aptos" w:cs="Open Sans"/>
          <w:b/>
          <w:bCs/>
          <w:color w:val="1188D3"/>
          <w:sz w:val="24"/>
          <w:szCs w:val="24"/>
        </w:rPr>
        <w:t xml:space="preserve"> https://tiny.pl/s5f6j8ry</w:t>
      </w:r>
    </w:p>
    <w:p w14:paraId="7F379CB4" w14:textId="77777777" w:rsidR="00FC6A2E" w:rsidRPr="00FC6A2E" w:rsidRDefault="00FC6A2E" w:rsidP="005B5BE9">
      <w:pPr>
        <w:numPr>
          <w:ilvl w:val="0"/>
          <w:numId w:val="3"/>
        </w:numPr>
        <w:spacing w:before="240"/>
        <w:ind w:left="709"/>
        <w:jc w:val="both"/>
        <w:rPr>
          <w:rFonts w:ascii="Aptos" w:eastAsia="Times New Roman" w:hAnsi="Aptos" w:cs="Open Sans"/>
          <w:b/>
          <w:bCs/>
          <w:color w:val="1188D3"/>
          <w:sz w:val="24"/>
          <w:szCs w:val="24"/>
        </w:rPr>
      </w:pPr>
      <w:r w:rsidRPr="00FC6A2E">
        <w:rPr>
          <w:rFonts w:ascii="Aptos" w:eastAsia="Times New Roman" w:hAnsi="Aptos" w:cs="Open Sans"/>
          <w:b/>
          <w:bCs/>
          <w:color w:val="1188D3"/>
          <w:sz w:val="24"/>
          <w:szCs w:val="24"/>
        </w:rPr>
        <w:t xml:space="preserve">wtorek 19.08. - godzina 17:00 na platformie </w:t>
      </w:r>
      <w:proofErr w:type="spellStart"/>
      <w:r w:rsidRPr="00FC6A2E">
        <w:rPr>
          <w:rFonts w:ascii="Aptos" w:eastAsia="Times New Roman" w:hAnsi="Aptos" w:cs="Open Sans"/>
          <w:b/>
          <w:bCs/>
          <w:color w:val="1188D3"/>
          <w:sz w:val="24"/>
          <w:szCs w:val="24"/>
        </w:rPr>
        <w:t>Teams</w:t>
      </w:r>
      <w:proofErr w:type="spellEnd"/>
      <w:r w:rsidRPr="00FC6A2E">
        <w:rPr>
          <w:rFonts w:ascii="Aptos" w:eastAsia="Times New Roman" w:hAnsi="Aptos" w:cs="Open Sans"/>
          <w:b/>
          <w:bCs/>
          <w:color w:val="1188D3"/>
          <w:sz w:val="24"/>
          <w:szCs w:val="24"/>
        </w:rPr>
        <w:t xml:space="preserve"> https://tiny.pl/mh98v-56</w:t>
      </w:r>
    </w:p>
    <w:p w14:paraId="1383A539" w14:textId="77777777" w:rsidR="00FC6A2E" w:rsidRPr="00FC6A2E" w:rsidRDefault="00FC6A2E" w:rsidP="005B5BE9">
      <w:pPr>
        <w:numPr>
          <w:ilvl w:val="0"/>
          <w:numId w:val="3"/>
        </w:numPr>
        <w:spacing w:before="240"/>
        <w:ind w:left="709"/>
        <w:jc w:val="both"/>
        <w:rPr>
          <w:rFonts w:ascii="Aptos" w:eastAsia="Times New Roman" w:hAnsi="Aptos" w:cs="Open Sans"/>
          <w:b/>
          <w:bCs/>
          <w:color w:val="1188D3"/>
          <w:sz w:val="24"/>
          <w:szCs w:val="24"/>
        </w:rPr>
      </w:pPr>
      <w:r w:rsidRPr="00FC6A2E">
        <w:rPr>
          <w:rFonts w:ascii="Aptos" w:eastAsia="Times New Roman" w:hAnsi="Aptos" w:cs="Open Sans"/>
          <w:b/>
          <w:bCs/>
          <w:color w:val="1188D3"/>
          <w:sz w:val="24"/>
          <w:szCs w:val="24"/>
        </w:rPr>
        <w:t xml:space="preserve">wtorek 26.08. – godzina 10:00 na platformie </w:t>
      </w:r>
      <w:proofErr w:type="spellStart"/>
      <w:r w:rsidRPr="00FC6A2E">
        <w:rPr>
          <w:rFonts w:ascii="Aptos" w:eastAsia="Times New Roman" w:hAnsi="Aptos" w:cs="Open Sans"/>
          <w:b/>
          <w:bCs/>
          <w:color w:val="1188D3"/>
          <w:sz w:val="24"/>
          <w:szCs w:val="24"/>
        </w:rPr>
        <w:t>Teams</w:t>
      </w:r>
      <w:proofErr w:type="spellEnd"/>
      <w:r w:rsidRPr="00FC6A2E">
        <w:rPr>
          <w:rFonts w:ascii="Aptos" w:eastAsia="Times New Roman" w:hAnsi="Aptos" w:cs="Open Sans"/>
          <w:b/>
          <w:bCs/>
          <w:color w:val="1188D3"/>
          <w:sz w:val="24"/>
          <w:szCs w:val="24"/>
        </w:rPr>
        <w:t xml:space="preserve"> https://tiny.pl/mhfscqj1</w:t>
      </w:r>
    </w:p>
    <w:p w14:paraId="3C662AB0" w14:textId="77777777" w:rsidR="00FC6A2E" w:rsidRPr="00FC6A2E" w:rsidRDefault="00FC6A2E" w:rsidP="005B5BE9">
      <w:pPr>
        <w:numPr>
          <w:ilvl w:val="0"/>
          <w:numId w:val="3"/>
        </w:numPr>
        <w:spacing w:before="240"/>
        <w:ind w:left="709"/>
        <w:jc w:val="both"/>
        <w:rPr>
          <w:rFonts w:ascii="Aptos" w:eastAsia="Times New Roman" w:hAnsi="Aptos" w:cs="Open Sans"/>
          <w:b/>
          <w:bCs/>
          <w:color w:val="1188D3"/>
          <w:sz w:val="24"/>
          <w:szCs w:val="24"/>
        </w:rPr>
      </w:pPr>
      <w:r w:rsidRPr="00FC6A2E">
        <w:rPr>
          <w:rFonts w:ascii="Aptos" w:eastAsia="Times New Roman" w:hAnsi="Aptos" w:cs="Open Sans"/>
          <w:b/>
          <w:bCs/>
          <w:color w:val="1188D3"/>
          <w:sz w:val="24"/>
          <w:szCs w:val="24"/>
        </w:rPr>
        <w:t xml:space="preserve">wtorek 26.08. – godzina 17:00 na platformie </w:t>
      </w:r>
      <w:proofErr w:type="spellStart"/>
      <w:r w:rsidRPr="00FC6A2E">
        <w:rPr>
          <w:rFonts w:ascii="Aptos" w:eastAsia="Times New Roman" w:hAnsi="Aptos" w:cs="Open Sans"/>
          <w:b/>
          <w:bCs/>
          <w:color w:val="1188D3"/>
          <w:sz w:val="24"/>
          <w:szCs w:val="24"/>
        </w:rPr>
        <w:t>Teams</w:t>
      </w:r>
      <w:proofErr w:type="spellEnd"/>
      <w:r w:rsidRPr="00FC6A2E">
        <w:rPr>
          <w:rFonts w:ascii="Aptos" w:eastAsia="Times New Roman" w:hAnsi="Aptos" w:cs="Open Sans"/>
          <w:b/>
          <w:bCs/>
          <w:color w:val="1188D3"/>
          <w:sz w:val="24"/>
          <w:szCs w:val="24"/>
        </w:rPr>
        <w:t xml:space="preserve"> https://tiny.pl/p-q3xfc9</w:t>
      </w:r>
    </w:p>
    <w:p w14:paraId="44DE42A4" w14:textId="3D89CE9D" w:rsidR="00702A2B" w:rsidRPr="00E807DA" w:rsidRDefault="00702A2B" w:rsidP="00F86A4A">
      <w:pPr>
        <w:spacing w:before="240"/>
        <w:jc w:val="both"/>
        <w:rPr>
          <w:rFonts w:ascii="Aptos" w:hAnsi="Aptos" w:cs="Open Sans"/>
          <w:sz w:val="24"/>
          <w:szCs w:val="24"/>
        </w:rPr>
      </w:pPr>
      <w:r w:rsidRPr="00E807DA">
        <w:rPr>
          <w:rFonts w:ascii="Aptos" w:hAnsi="Aptos" w:cs="Open Sans"/>
          <w:sz w:val="24"/>
          <w:szCs w:val="24"/>
        </w:rPr>
        <w:t>Powyższe spotkania maj</w:t>
      </w:r>
      <w:r w:rsidR="00842E2A">
        <w:rPr>
          <w:rFonts w:ascii="Aptos" w:hAnsi="Aptos" w:cs="Open Sans"/>
          <w:sz w:val="24"/>
          <w:szCs w:val="24"/>
        </w:rPr>
        <w:t>ą</w:t>
      </w:r>
      <w:r w:rsidRPr="00E807DA">
        <w:rPr>
          <w:rFonts w:ascii="Aptos" w:hAnsi="Aptos" w:cs="Open Sans"/>
          <w:sz w:val="24"/>
          <w:szCs w:val="24"/>
        </w:rPr>
        <w:t xml:space="preserve"> identyczny przebieg, wystarczy obecność na jednym z nich</w:t>
      </w:r>
      <w:r w:rsidR="00043940" w:rsidRPr="00E807DA">
        <w:rPr>
          <w:rFonts w:ascii="Aptos" w:hAnsi="Aptos" w:cs="Open Sans"/>
          <w:sz w:val="24"/>
          <w:szCs w:val="24"/>
        </w:rPr>
        <w:t>.</w:t>
      </w:r>
    </w:p>
    <w:p w14:paraId="13E7750F" w14:textId="77777777" w:rsidR="00FC62F4" w:rsidRPr="00FC62F4" w:rsidRDefault="00FC62F4" w:rsidP="00FC62F4">
      <w:pPr>
        <w:jc w:val="both"/>
        <w:rPr>
          <w:rFonts w:ascii="Aptos" w:hAnsi="Aptos" w:cs="Open Sans"/>
          <w:sz w:val="24"/>
          <w:szCs w:val="24"/>
        </w:rPr>
      </w:pPr>
      <w:r w:rsidRPr="00FC62F4">
        <w:rPr>
          <w:rFonts w:ascii="Aptos" w:hAnsi="Aptos" w:cs="Open Sans"/>
          <w:sz w:val="24"/>
          <w:szCs w:val="24"/>
        </w:rPr>
        <w:lastRenderedPageBreak/>
        <w:t xml:space="preserve">Czekamy na Was i mamy nadzieję, że będziecie z nami rozmawiać o tak ważnej kwestii, jaką jest przemieszczanie się. Do zobaczenia. </w:t>
      </w:r>
      <w:r w:rsidRPr="00FC62F4">
        <w:rPr>
          <w:rFonts w:ascii="Segoe UI Emoji" w:hAnsi="Segoe UI Emoji" w:cs="Segoe UI Emoji"/>
          <w:sz w:val="24"/>
          <w:szCs w:val="24"/>
        </w:rPr>
        <w:t>🤚</w:t>
      </w:r>
    </w:p>
    <w:p w14:paraId="0EF039BA" w14:textId="3C2FA155" w:rsidR="004C4A12" w:rsidRPr="00992A41" w:rsidRDefault="00DD27A4" w:rsidP="004C4A12">
      <w:pPr>
        <w:jc w:val="both"/>
        <w:rPr>
          <w:rFonts w:ascii="Aptos" w:eastAsia="Times New Roman" w:hAnsi="Aptos" w:cs="Open Sans"/>
          <w:sz w:val="24"/>
          <w:szCs w:val="24"/>
        </w:rPr>
      </w:pPr>
      <w:r>
        <w:rPr>
          <w:rFonts w:ascii="Aptos" w:eastAsia="Times New Roman" w:hAnsi="Aptos" w:cs="Open Sans"/>
          <w:noProof/>
          <w:sz w:val="24"/>
          <w:szCs w:val="24"/>
        </w:rPr>
        <w:drawing>
          <wp:inline distT="0" distB="0" distL="0" distR="0" wp14:anchorId="0A4CFCB8" wp14:editId="13C7FF92">
            <wp:extent cx="6120130" cy="4881880"/>
            <wp:effectExtent l="0" t="0" r="0" b="0"/>
            <wp:docPr id="749416537" name="Obraz 2" descr="Obraz zawierający tekst, zrzut ekranu, Czcionka, logo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9416537" name="Obraz 2" descr="Obraz zawierający tekst, zrzut ekranu, Czcionka, logo&#10;&#10;Zawartość wygenerowana przez AI może być niepoprawna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881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C4A12" w:rsidRPr="00992A41" w:rsidSect="00113878">
      <w:headerReference w:type="default" r:id="rId12"/>
      <w:footerReference w:type="default" r:id="rId13"/>
      <w:pgSz w:w="11906" w:h="16838"/>
      <w:pgMar w:top="1134" w:right="1134" w:bottom="1134" w:left="1134" w:header="454" w:footer="709" w:gutter="0"/>
      <w:pgNumType w:start="1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01DFFB" w14:textId="77777777" w:rsidR="00393425" w:rsidRDefault="00393425">
      <w:pPr>
        <w:spacing w:after="0" w:line="240" w:lineRule="auto"/>
      </w:pPr>
      <w:r>
        <w:separator/>
      </w:r>
    </w:p>
  </w:endnote>
  <w:endnote w:type="continuationSeparator" w:id="0">
    <w:p w14:paraId="668942EC" w14:textId="77777777" w:rsidR="00393425" w:rsidRDefault="003934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00"/>
    <w:family w:val="auto"/>
    <w:pitch w:val="default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5BD578" w14:textId="5DFDACD9" w:rsidR="00D60B2A" w:rsidRPr="00541869" w:rsidRDefault="00541869" w:rsidP="00541869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1EFAF44" wp14:editId="42B5CC25">
              <wp:simplePos x="0" y="0"/>
              <wp:positionH relativeFrom="column">
                <wp:posOffset>4502963</wp:posOffset>
              </wp:positionH>
              <wp:positionV relativeFrom="paragraph">
                <wp:posOffset>92507</wp:posOffset>
              </wp:positionV>
              <wp:extent cx="168249" cy="438912"/>
              <wp:effectExtent l="0" t="0" r="22860" b="18415"/>
              <wp:wrapNone/>
              <wp:docPr id="928330924" name="Pole tekstow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8249" cy="438912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schemeClr val="bg1"/>
                        </a:solidFill>
                      </a:ln>
                    </wps:spPr>
                    <wps:txbx>
                      <w:txbxContent>
                        <w:p w14:paraId="1AE1F5E1" w14:textId="77777777" w:rsidR="00541869" w:rsidRPr="00541869" w:rsidRDefault="00541869">
                          <w:pPr>
                            <w:rPr>
                              <w:color w:val="FFFFFF" w:themeColor="background1"/>
                              <w14:textOutline w14:w="9525" w14:cap="rnd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bevel/>
                              </w14:textOutline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1EFAF44"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margin-left:354.55pt;margin-top:7.3pt;width:13.25pt;height:34.5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" fillcolor="white [3201]" strokecolor="white [3212]" strokeweight=".5pt">
              <v:textbox>
                <w:txbxContent>
                  <w:p w14:paraId="1AE1F5E1" w14:textId="77777777" w:rsidR="00541869" w:rsidRPr="00541869" w:rsidRDefault="00541869">
                    <w:pPr>
                      <w:rPr>
                        <w:color w:val="FFFFFF" w:themeColor="background1"/>
                        <w14:textOutline w14:w="9525" w14:cap="rnd" w14:cmpd="sng" w14:algn="ctr">
                          <w14:solidFill>
                            <w14:schemeClr w14:val="bg1"/>
                          </w14:solidFill>
                          <w14:prstDash w14:val="solid"/>
                          <w14:bevel/>
                        </w14:textOutline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FEBCDA" w14:textId="77777777" w:rsidR="00393425" w:rsidRDefault="00393425">
      <w:pPr>
        <w:spacing w:after="0" w:line="240" w:lineRule="auto"/>
      </w:pPr>
      <w:r>
        <w:separator/>
      </w:r>
    </w:p>
  </w:footnote>
  <w:footnote w:type="continuationSeparator" w:id="0">
    <w:p w14:paraId="2C1B265F" w14:textId="77777777" w:rsidR="00393425" w:rsidRDefault="003934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0" w:type="auto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Look w:val="04A0" w:firstRow="1" w:lastRow="0" w:firstColumn="1" w:lastColumn="0" w:noHBand="0" w:noVBand="1"/>
    </w:tblPr>
    <w:tblGrid>
      <w:gridCol w:w="3793"/>
      <w:gridCol w:w="2381"/>
      <w:gridCol w:w="3454"/>
    </w:tblGrid>
    <w:tr w:rsidR="000A7440" w:rsidRPr="00013F1F" w14:paraId="7148B7FE" w14:textId="77777777" w:rsidTr="00D82909">
      <w:trPr>
        <w:trHeight w:val="1361"/>
      </w:trPr>
      <w:tc>
        <w:tcPr>
          <w:tcW w:w="4773" w:type="dxa"/>
        </w:tcPr>
        <w:p w14:paraId="2487B883" w14:textId="374E3EA3" w:rsidR="00D82909" w:rsidRPr="00013F1F" w:rsidRDefault="000A7440" w:rsidP="007040AE">
          <w:pPr>
            <w:rPr>
              <w:noProof/>
            </w:rPr>
          </w:pPr>
          <w:r>
            <w:rPr>
              <w:noProof/>
            </w:rPr>
            <w:drawing>
              <wp:inline distT="0" distB="0" distL="0" distR="0" wp14:anchorId="4FC5B4C7" wp14:editId="204A5A20">
                <wp:extent cx="2056117" cy="504749"/>
                <wp:effectExtent l="0" t="0" r="1905" b="0"/>
                <wp:docPr id="756214274" name="Obraz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56214274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38233" cy="52490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3" w:type="dxa"/>
        </w:tcPr>
        <w:p w14:paraId="747E874B" w14:textId="5136C88A" w:rsidR="00D82909" w:rsidRPr="00013F1F" w:rsidRDefault="00AC5CA0" w:rsidP="00113878">
          <w:pPr>
            <w:pStyle w:val="Tytu"/>
            <w:spacing w:before="0" w:after="0"/>
            <w:jc w:val="right"/>
            <w:rPr>
              <w:noProof/>
            </w:rPr>
          </w:pPr>
          <w:r w:rsidRPr="00AC5CA0">
            <w:rPr>
              <w:noProof/>
            </w:rPr>
            <w:drawing>
              <wp:inline distT="0" distB="0" distL="0" distR="0" wp14:anchorId="1B026919" wp14:editId="2B2AB661">
                <wp:extent cx="1375258" cy="972996"/>
                <wp:effectExtent l="0" t="0" r="0" b="0"/>
                <wp:docPr id="4" name="Obraz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29016162-F230-8F86-BB60-C1D437983370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Obraz 3">
                          <a:extLst>
                            <a:ext uri="{FF2B5EF4-FFF2-40B4-BE49-F238E27FC236}">
                              <a16:creationId xmlns:a16="http://schemas.microsoft.com/office/drawing/2014/main" id="{29016162-F230-8F86-BB60-C1D437983370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1321" cy="9843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292" w:type="dxa"/>
        </w:tcPr>
        <w:p w14:paraId="05BE517C" w14:textId="62E48992" w:rsidR="00D82909" w:rsidRPr="00013F1F" w:rsidRDefault="00D82909" w:rsidP="00113878">
          <w:pPr>
            <w:pStyle w:val="Tytu"/>
            <w:spacing w:before="0" w:after="0"/>
            <w:jc w:val="right"/>
            <w:rPr>
              <w:rFonts w:ascii="Open Sans" w:hAnsi="Open Sans" w:cs="Open Sans"/>
              <w:noProof/>
            </w:rPr>
          </w:pPr>
          <w:r w:rsidRPr="00013F1F">
            <w:rPr>
              <w:noProof/>
            </w:rPr>
            <w:drawing>
              <wp:inline distT="0" distB="0" distL="0" distR="0" wp14:anchorId="2CB4ADC8" wp14:editId="6A0CF5B2">
                <wp:extent cx="1872691" cy="621541"/>
                <wp:effectExtent l="0" t="0" r="0" b="7620"/>
                <wp:docPr id="2028049087" name="Obraz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028049087" name="Obraz 1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pic:cNvPr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93917" cy="62858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3B5BD577" w14:textId="5F39B6C4" w:rsidR="00D60B2A" w:rsidRPr="00D96982" w:rsidRDefault="00D60B2A" w:rsidP="00113878">
    <w:pPr>
      <w:pStyle w:val="Nagwek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160A26"/>
    <w:multiLevelType w:val="multilevel"/>
    <w:tmpl w:val="2830073E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" w15:restartNumberingAfterBreak="0">
    <w:nsid w:val="51EE6B7F"/>
    <w:multiLevelType w:val="multilevel"/>
    <w:tmpl w:val="5FCEE452"/>
    <w:lvl w:ilvl="0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  <w:u w:val="none" w:color="1188D3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" w15:restartNumberingAfterBreak="0">
    <w:nsid w:val="54FE5E6A"/>
    <w:multiLevelType w:val="hybridMultilevel"/>
    <w:tmpl w:val="843A1D8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131821782">
    <w:abstractNumId w:val="0"/>
  </w:num>
  <w:num w:numId="2" w16cid:durableId="218396051">
    <w:abstractNumId w:val="2"/>
  </w:num>
  <w:num w:numId="3" w16cid:durableId="11588394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0B2A"/>
    <w:rsid w:val="000263FD"/>
    <w:rsid w:val="00034FEB"/>
    <w:rsid w:val="00043940"/>
    <w:rsid w:val="00070C20"/>
    <w:rsid w:val="000A7440"/>
    <w:rsid w:val="000C1385"/>
    <w:rsid w:val="000C626A"/>
    <w:rsid w:val="000D64A1"/>
    <w:rsid w:val="000F797C"/>
    <w:rsid w:val="00106D48"/>
    <w:rsid w:val="00110A99"/>
    <w:rsid w:val="00113878"/>
    <w:rsid w:val="00144A9B"/>
    <w:rsid w:val="00157037"/>
    <w:rsid w:val="0015719A"/>
    <w:rsid w:val="00166426"/>
    <w:rsid w:val="00173E5B"/>
    <w:rsid w:val="001E143A"/>
    <w:rsid w:val="0023638F"/>
    <w:rsid w:val="00290D5D"/>
    <w:rsid w:val="002B6EEF"/>
    <w:rsid w:val="002E09E8"/>
    <w:rsid w:val="002E43BD"/>
    <w:rsid w:val="0030188B"/>
    <w:rsid w:val="003579F8"/>
    <w:rsid w:val="00364CA1"/>
    <w:rsid w:val="00393425"/>
    <w:rsid w:val="003A4EF2"/>
    <w:rsid w:val="003C1A1E"/>
    <w:rsid w:val="003D1DAD"/>
    <w:rsid w:val="003F71C0"/>
    <w:rsid w:val="00403CDD"/>
    <w:rsid w:val="00430206"/>
    <w:rsid w:val="0046203F"/>
    <w:rsid w:val="0046408E"/>
    <w:rsid w:val="00496BFE"/>
    <w:rsid w:val="004C4A12"/>
    <w:rsid w:val="00505622"/>
    <w:rsid w:val="0051709A"/>
    <w:rsid w:val="0052555B"/>
    <w:rsid w:val="00541869"/>
    <w:rsid w:val="00563540"/>
    <w:rsid w:val="00573287"/>
    <w:rsid w:val="005B2BF7"/>
    <w:rsid w:val="005B5BE9"/>
    <w:rsid w:val="005D065E"/>
    <w:rsid w:val="005F0A7A"/>
    <w:rsid w:val="00622A58"/>
    <w:rsid w:val="00626EC2"/>
    <w:rsid w:val="006468FE"/>
    <w:rsid w:val="006526B5"/>
    <w:rsid w:val="00653F3F"/>
    <w:rsid w:val="00682A17"/>
    <w:rsid w:val="006E4D38"/>
    <w:rsid w:val="00702A2B"/>
    <w:rsid w:val="007040AE"/>
    <w:rsid w:val="00727B9F"/>
    <w:rsid w:val="007473C3"/>
    <w:rsid w:val="0075292B"/>
    <w:rsid w:val="00757A20"/>
    <w:rsid w:val="00775EEC"/>
    <w:rsid w:val="00785107"/>
    <w:rsid w:val="007957B5"/>
    <w:rsid w:val="007C1FCD"/>
    <w:rsid w:val="008205AB"/>
    <w:rsid w:val="008225A0"/>
    <w:rsid w:val="008244CD"/>
    <w:rsid w:val="00842E2A"/>
    <w:rsid w:val="008503A7"/>
    <w:rsid w:val="00850F78"/>
    <w:rsid w:val="0089294F"/>
    <w:rsid w:val="008942F5"/>
    <w:rsid w:val="008B07E0"/>
    <w:rsid w:val="008C1B68"/>
    <w:rsid w:val="008D7659"/>
    <w:rsid w:val="008F4859"/>
    <w:rsid w:val="009145AC"/>
    <w:rsid w:val="00914D26"/>
    <w:rsid w:val="00922214"/>
    <w:rsid w:val="00930F9B"/>
    <w:rsid w:val="00936A4E"/>
    <w:rsid w:val="00964934"/>
    <w:rsid w:val="009818DC"/>
    <w:rsid w:val="00991F0D"/>
    <w:rsid w:val="00992A41"/>
    <w:rsid w:val="009A03AE"/>
    <w:rsid w:val="009F0FB2"/>
    <w:rsid w:val="00A07C74"/>
    <w:rsid w:val="00A13A95"/>
    <w:rsid w:val="00A44B79"/>
    <w:rsid w:val="00AA0FA9"/>
    <w:rsid w:val="00AA2C3C"/>
    <w:rsid w:val="00AB402D"/>
    <w:rsid w:val="00AC157A"/>
    <w:rsid w:val="00AC5CA0"/>
    <w:rsid w:val="00AD5027"/>
    <w:rsid w:val="00AD7044"/>
    <w:rsid w:val="00B06A0A"/>
    <w:rsid w:val="00B07208"/>
    <w:rsid w:val="00B11088"/>
    <w:rsid w:val="00B175BF"/>
    <w:rsid w:val="00B235D4"/>
    <w:rsid w:val="00B352F2"/>
    <w:rsid w:val="00B52DBB"/>
    <w:rsid w:val="00B548E5"/>
    <w:rsid w:val="00B57A22"/>
    <w:rsid w:val="00B57FA3"/>
    <w:rsid w:val="00B808E9"/>
    <w:rsid w:val="00BA7DEE"/>
    <w:rsid w:val="00BE3EC1"/>
    <w:rsid w:val="00BF5857"/>
    <w:rsid w:val="00C14B3A"/>
    <w:rsid w:val="00C44109"/>
    <w:rsid w:val="00C71E7B"/>
    <w:rsid w:val="00C93A0C"/>
    <w:rsid w:val="00CA787C"/>
    <w:rsid w:val="00D143B9"/>
    <w:rsid w:val="00D37EC7"/>
    <w:rsid w:val="00D60B2A"/>
    <w:rsid w:val="00D61D5F"/>
    <w:rsid w:val="00D82909"/>
    <w:rsid w:val="00D912AC"/>
    <w:rsid w:val="00D96982"/>
    <w:rsid w:val="00DA5225"/>
    <w:rsid w:val="00DC0571"/>
    <w:rsid w:val="00DD27A4"/>
    <w:rsid w:val="00E6672F"/>
    <w:rsid w:val="00E807DA"/>
    <w:rsid w:val="00ED56C9"/>
    <w:rsid w:val="00EF5896"/>
    <w:rsid w:val="00F516DD"/>
    <w:rsid w:val="00F52EF5"/>
    <w:rsid w:val="00F62518"/>
    <w:rsid w:val="00F67AD1"/>
    <w:rsid w:val="00F86A4A"/>
    <w:rsid w:val="00FB4B89"/>
    <w:rsid w:val="00FB6D5C"/>
    <w:rsid w:val="00FC24BC"/>
    <w:rsid w:val="00FC62F4"/>
    <w:rsid w:val="00FC6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5BD56A"/>
  <w15:docId w15:val="{071F606C-4EB9-4D86-BF0F-77A9796AF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link w:val="TytuZnak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Pogrubienie">
    <w:name w:val="Strong"/>
    <w:basedOn w:val="Domylnaczcionkaakapitu"/>
    <w:uiPriority w:val="22"/>
    <w:qFormat/>
    <w:rsid w:val="00085CEF"/>
    <w:rPr>
      <w:b/>
      <w:bCs/>
    </w:rPr>
  </w:style>
  <w:style w:type="character" w:styleId="Hipercze">
    <w:name w:val="Hyperlink"/>
    <w:basedOn w:val="Domylnaczcionkaakapitu"/>
    <w:uiPriority w:val="99"/>
    <w:unhideWhenUsed/>
    <w:rsid w:val="00085CEF"/>
    <w:rPr>
      <w:color w:val="0000FF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2073E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81EF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81EF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81EF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81EF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81EF3"/>
    <w:rPr>
      <w:b/>
      <w:bCs/>
      <w:sz w:val="20"/>
      <w:szCs w:val="20"/>
    </w:rPr>
  </w:style>
  <w:style w:type="character" w:customStyle="1" w:styleId="jtukpc">
    <w:name w:val="jtukpc"/>
    <w:basedOn w:val="Domylnaczcionkaakapitu"/>
    <w:rsid w:val="00381EF3"/>
  </w:style>
  <w:style w:type="paragraph" w:styleId="Nagwek">
    <w:name w:val="header"/>
    <w:basedOn w:val="Normalny"/>
    <w:link w:val="NagwekZnak"/>
    <w:uiPriority w:val="99"/>
    <w:unhideWhenUsed/>
    <w:rsid w:val="00897D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97D89"/>
  </w:style>
  <w:style w:type="paragraph" w:styleId="Stopka">
    <w:name w:val="footer"/>
    <w:basedOn w:val="Normalny"/>
    <w:link w:val="StopkaZnak"/>
    <w:uiPriority w:val="99"/>
    <w:unhideWhenUsed/>
    <w:rsid w:val="00897D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97D89"/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E12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E124F"/>
    <w:rPr>
      <w:rFonts w:ascii="Segoe UI" w:hAnsi="Segoe UI" w:cs="Segoe UI"/>
      <w:sz w:val="18"/>
      <w:szCs w:val="18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CE2898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CE2898"/>
    <w:pPr>
      <w:spacing w:after="0" w:line="240" w:lineRule="auto"/>
    </w:pPr>
  </w:style>
  <w:style w:type="character" w:styleId="Nierozpoznanawzmianka">
    <w:name w:val="Unresolved Mention"/>
    <w:basedOn w:val="Domylnaczcionkaakapitu"/>
    <w:uiPriority w:val="99"/>
    <w:semiHidden/>
    <w:unhideWhenUsed/>
    <w:rsid w:val="008B299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626EC2"/>
    <w:rPr>
      <w:color w:val="954F72" w:themeColor="followedHyperlink"/>
      <w:u w:val="single"/>
    </w:rPr>
  </w:style>
  <w:style w:type="paragraph" w:customStyle="1" w:styleId="Standard">
    <w:name w:val="Standard"/>
    <w:basedOn w:val="Normalny"/>
    <w:rsid w:val="00775EEC"/>
    <w:pPr>
      <w:autoSpaceDN w:val="0"/>
      <w:spacing w:after="0" w:line="240" w:lineRule="auto"/>
    </w:pPr>
    <w:rPr>
      <w:rFonts w:ascii="Liberation Serif" w:eastAsiaTheme="minorHAnsi" w:hAnsi="Liberation Serif"/>
      <w:sz w:val="24"/>
      <w:szCs w:val="24"/>
      <w:lang w:eastAsia="zh-CN"/>
    </w:rPr>
  </w:style>
  <w:style w:type="character" w:customStyle="1" w:styleId="TytuZnak">
    <w:name w:val="Tytuł Znak"/>
    <w:basedOn w:val="Domylnaczcionkaakapitu"/>
    <w:link w:val="Tytu"/>
    <w:uiPriority w:val="10"/>
    <w:rsid w:val="007040AE"/>
    <w:rPr>
      <w:b/>
      <w:sz w:val="72"/>
      <w:szCs w:val="72"/>
    </w:rPr>
  </w:style>
  <w:style w:type="table" w:styleId="Tabela-Siatka">
    <w:name w:val="Table Grid"/>
    <w:basedOn w:val="Standardowy"/>
    <w:uiPriority w:val="39"/>
    <w:rsid w:val="007040AE"/>
    <w:pPr>
      <w:spacing w:after="0" w:line="240" w:lineRule="auto"/>
    </w:pPr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7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CBE239AB-B0D9-495A-A4FE-EDD1BAF73BE4}">
  <we:reference id="WA104381727" version="1.0.1.0" store="Omex" storeType="OMEX"/>
  <we:alternateReferences>
    <we:reference id="WA104381727" version="1.0.1.0" store="WA104381727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l8gQjdOXtgwdjiQlbgRlU2o8zkg==">AMUW2mUZaORmQ475B5mJLGcexJxiSL/idbwBAHSJVsVSjGsilHR2/EwY1bUxxgU4IXBZXD/d/rHc+m/orsiEZGk/S0AsNGViTXz3EK6WAHtc7qhscrTqnQI=</go:docsCustomData>
</go:gDocsCustomXmlDataStorage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9cd1461-7ba8-4b7e-a3ab-c320ef909add">
      <Terms xmlns="http://schemas.microsoft.com/office/infopath/2007/PartnerControls"/>
    </lcf76f155ced4ddcb4097134ff3c332f>
    <TaxCatchAll xmlns="17a1a7f2-01ae-4822-aa04-762e2c17e809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0639E352806644886D2C066D95CB20C" ma:contentTypeVersion="12" ma:contentTypeDescription="Utwórz nowy dokument." ma:contentTypeScope="" ma:versionID="c33b89e3735d5b536748c954baad0e19">
  <xsd:schema xmlns:xsd="http://www.w3.org/2001/XMLSchema" xmlns:xs="http://www.w3.org/2001/XMLSchema" xmlns:p="http://schemas.microsoft.com/office/2006/metadata/properties" xmlns:ns2="e9cd1461-7ba8-4b7e-a3ab-c320ef909add" xmlns:ns3="17a1a7f2-01ae-4822-aa04-762e2c17e809" targetNamespace="http://schemas.microsoft.com/office/2006/metadata/properties" ma:root="true" ma:fieldsID="fe705950a531944ba7a3438a3649b2ee" ns2:_="" ns3:_="">
    <xsd:import namespace="e9cd1461-7ba8-4b7e-a3ab-c320ef909add"/>
    <xsd:import namespace="17a1a7f2-01ae-4822-aa04-762e2c17e80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cd1461-7ba8-4b7e-a3ab-c320ef909ad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beae629e-27d3-41e4-ba17-2af5c5c13ff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BillingMetadata" ma:index="19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a1a7f2-01ae-4822-aa04-762e2c17e809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196f2423-c4e5-478d-80a9-abf6b824f149}" ma:internalName="TaxCatchAll" ma:showField="CatchAllData" ma:web="17a1a7f2-01ae-4822-aa04-762e2c17e80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D7B53EB-AB03-4182-BC2C-19C2A94B7F3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3.xml><?xml version="1.0" encoding="utf-8"?>
<ds:datastoreItem xmlns:ds="http://schemas.openxmlformats.org/officeDocument/2006/customXml" ds:itemID="{190EF7CE-52F5-4EF5-A2E9-57F1F321B5CB}">
  <ds:schemaRefs>
    <ds:schemaRef ds:uri="http://schemas.microsoft.com/office/2006/metadata/properties"/>
    <ds:schemaRef ds:uri="http://schemas.microsoft.com/office/infopath/2007/PartnerControls"/>
    <ds:schemaRef ds:uri="e9cd1461-7ba8-4b7e-a3ab-c320ef909add"/>
    <ds:schemaRef ds:uri="17a1a7f2-01ae-4822-aa04-762e2c17e809"/>
  </ds:schemaRefs>
</ds:datastoreItem>
</file>

<file path=customXml/itemProps4.xml><?xml version="1.0" encoding="utf-8"?>
<ds:datastoreItem xmlns:ds="http://schemas.openxmlformats.org/officeDocument/2006/customXml" ds:itemID="{0E265C69-10A9-4E14-ACE7-9E0579D3A83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9cd1461-7ba8-4b7e-a3ab-c320ef909add"/>
    <ds:schemaRef ds:uri="17a1a7f2-01ae-4822-aa04-762e2c17e80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272</TotalTime>
  <Pages>2</Pages>
  <Words>283</Words>
  <Characters>1701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Urszula Palczyńska</cp:lastModifiedBy>
  <cp:revision>119</cp:revision>
  <dcterms:created xsi:type="dcterms:W3CDTF">2024-02-28T09:10:00Z</dcterms:created>
  <dcterms:modified xsi:type="dcterms:W3CDTF">2025-07-25T09:29:00Z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0x01010000639E352806644886D2C066D95CB20C</vt:lpwstr>
  </property>
  <property fmtid="{D5CDD505-2E9C-101B-9397-08002B2CF9AE}" pid="3" name="MediaServiceImageTags">
    <vt:lpwstr/>
  </property>
</Properties>
</file>